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8E" w:rsidRPr="00375C8E" w:rsidRDefault="00375C8E" w:rsidP="00375C8E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375C8E">
        <w:rPr>
          <w:rFonts w:ascii="Arial" w:hAnsi="Arial" w:cs="Arial"/>
          <w:b/>
          <w:sz w:val="32"/>
          <w:szCs w:val="32"/>
        </w:rPr>
        <w:t>АДМИНИСТРАЦИЯ</w:t>
      </w:r>
    </w:p>
    <w:p w:rsidR="00375C8E" w:rsidRPr="00375C8E" w:rsidRDefault="00375C8E" w:rsidP="00375C8E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375C8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75C8E" w:rsidRPr="00375C8E" w:rsidRDefault="00375C8E" w:rsidP="00375C8E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375C8E">
        <w:rPr>
          <w:rFonts w:ascii="Arial" w:hAnsi="Arial" w:cs="Arial"/>
          <w:b/>
          <w:sz w:val="32"/>
          <w:szCs w:val="32"/>
        </w:rPr>
        <w:t>САГАРЧИНСКИЙ СЕЛЬСОВЕТ</w:t>
      </w:r>
    </w:p>
    <w:p w:rsidR="00375C8E" w:rsidRPr="00375C8E" w:rsidRDefault="00375C8E" w:rsidP="00375C8E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375C8E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375C8E" w:rsidRPr="00375C8E" w:rsidRDefault="00375C8E" w:rsidP="00375C8E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375C8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75C8E" w:rsidRPr="00375C8E" w:rsidRDefault="00375C8E" w:rsidP="00375C8E">
      <w:pPr>
        <w:rPr>
          <w:rFonts w:ascii="Arial" w:hAnsi="Arial" w:cs="Arial"/>
          <w:b/>
          <w:bCs/>
          <w:caps/>
          <w:sz w:val="32"/>
          <w:szCs w:val="32"/>
        </w:rPr>
      </w:pPr>
    </w:p>
    <w:p w:rsidR="00375C8E" w:rsidRPr="00375C8E" w:rsidRDefault="00375C8E" w:rsidP="00375C8E">
      <w:pPr>
        <w:pStyle w:val="1"/>
        <w:rPr>
          <w:b w:val="0"/>
          <w:bCs w:val="0"/>
          <w:color w:val="auto"/>
          <w:sz w:val="32"/>
          <w:szCs w:val="32"/>
        </w:rPr>
      </w:pPr>
      <w:r w:rsidRPr="00375C8E">
        <w:rPr>
          <w:color w:val="auto"/>
          <w:sz w:val="32"/>
          <w:szCs w:val="32"/>
        </w:rPr>
        <w:t>ПОСТАНОВЛЕНИЕ</w:t>
      </w:r>
    </w:p>
    <w:p w:rsidR="00375C8E" w:rsidRPr="00375C8E" w:rsidRDefault="00375C8E" w:rsidP="00375C8E">
      <w:pPr>
        <w:rPr>
          <w:rFonts w:ascii="Arial" w:hAnsi="Arial" w:cs="Arial"/>
        </w:rPr>
      </w:pPr>
    </w:p>
    <w:p w:rsidR="00375C8E" w:rsidRPr="00375C8E" w:rsidRDefault="00375C8E" w:rsidP="00375C8E">
      <w:pPr>
        <w:rPr>
          <w:rFonts w:ascii="Arial" w:hAnsi="Arial" w:cs="Arial"/>
          <w:b/>
          <w:bCs/>
          <w:sz w:val="32"/>
          <w:szCs w:val="32"/>
        </w:rPr>
      </w:pPr>
      <w:r w:rsidRPr="00375C8E">
        <w:rPr>
          <w:rFonts w:ascii="Arial" w:hAnsi="Arial" w:cs="Arial"/>
          <w:b/>
          <w:bCs/>
          <w:sz w:val="32"/>
          <w:szCs w:val="32"/>
        </w:rPr>
        <w:t>10.09.2019                                                                         № 37-п</w:t>
      </w:r>
    </w:p>
    <w:p w:rsidR="00375C8E" w:rsidRPr="00375C8E" w:rsidRDefault="00375C8E" w:rsidP="00375C8E">
      <w:pPr>
        <w:pStyle w:val="2"/>
        <w:jc w:val="center"/>
        <w:rPr>
          <w:rFonts w:ascii="Arial" w:hAnsi="Arial" w:cs="Arial"/>
        </w:rPr>
      </w:pPr>
    </w:p>
    <w:p w:rsidR="00251310" w:rsidRPr="00375C8E" w:rsidRDefault="00251310" w:rsidP="00251310">
      <w:pPr>
        <w:jc w:val="both"/>
        <w:rPr>
          <w:rFonts w:ascii="Arial" w:hAnsi="Arial" w:cs="Arial"/>
          <w:sz w:val="28"/>
        </w:rPr>
      </w:pPr>
    </w:p>
    <w:p w:rsidR="00251310" w:rsidRPr="00375C8E" w:rsidRDefault="00251310" w:rsidP="00251310">
      <w:pPr>
        <w:jc w:val="center"/>
        <w:rPr>
          <w:rFonts w:ascii="Arial" w:hAnsi="Arial" w:cs="Arial"/>
          <w:b/>
          <w:sz w:val="32"/>
          <w:szCs w:val="32"/>
        </w:rPr>
      </w:pPr>
      <w:r w:rsidRPr="00375C8E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главы муниципального образования </w:t>
      </w:r>
      <w:r w:rsidR="006D69CB" w:rsidRPr="00375C8E">
        <w:rPr>
          <w:rFonts w:ascii="Arial" w:hAnsi="Arial" w:cs="Arial"/>
          <w:b/>
          <w:sz w:val="32"/>
          <w:szCs w:val="32"/>
        </w:rPr>
        <w:t>Сагарчинский</w:t>
      </w:r>
      <w:r w:rsidRPr="00375C8E">
        <w:rPr>
          <w:rFonts w:ascii="Arial" w:hAnsi="Arial" w:cs="Arial"/>
          <w:b/>
          <w:sz w:val="32"/>
          <w:szCs w:val="32"/>
        </w:rPr>
        <w:t xml:space="preserve"> сельсовет от </w:t>
      </w:r>
      <w:r w:rsidR="006D69CB" w:rsidRPr="00375C8E">
        <w:rPr>
          <w:rFonts w:ascii="Arial" w:hAnsi="Arial" w:cs="Arial"/>
          <w:b/>
          <w:sz w:val="32"/>
          <w:szCs w:val="32"/>
        </w:rPr>
        <w:t>10</w:t>
      </w:r>
      <w:r w:rsidRPr="00375C8E">
        <w:rPr>
          <w:rFonts w:ascii="Arial" w:hAnsi="Arial" w:cs="Arial"/>
          <w:b/>
          <w:sz w:val="32"/>
          <w:szCs w:val="32"/>
        </w:rPr>
        <w:t xml:space="preserve">.01.2017 № </w:t>
      </w:r>
      <w:r w:rsidR="006D69CB" w:rsidRPr="00375C8E">
        <w:rPr>
          <w:rFonts w:ascii="Arial" w:hAnsi="Arial" w:cs="Arial"/>
          <w:b/>
          <w:sz w:val="32"/>
          <w:szCs w:val="32"/>
        </w:rPr>
        <w:t>6</w:t>
      </w:r>
      <w:r w:rsidRPr="00375C8E">
        <w:rPr>
          <w:rFonts w:ascii="Arial" w:hAnsi="Arial" w:cs="Arial"/>
          <w:b/>
          <w:sz w:val="32"/>
          <w:szCs w:val="32"/>
        </w:rPr>
        <w:t xml:space="preserve">-п «О Порядке разработки, реализации и оценки эффективности муниципальных программ муниципального образования </w:t>
      </w:r>
      <w:r w:rsidR="006D69CB" w:rsidRPr="00375C8E">
        <w:rPr>
          <w:rFonts w:ascii="Arial" w:hAnsi="Arial" w:cs="Arial"/>
          <w:b/>
          <w:sz w:val="32"/>
          <w:szCs w:val="32"/>
        </w:rPr>
        <w:t>Сагарчинский</w:t>
      </w:r>
      <w:r w:rsidRPr="00375C8E">
        <w:rPr>
          <w:rFonts w:ascii="Arial" w:hAnsi="Arial" w:cs="Arial"/>
          <w:b/>
          <w:sz w:val="32"/>
          <w:szCs w:val="32"/>
        </w:rPr>
        <w:t xml:space="preserve"> сельсовет Акбулакского района Оренбургской области»</w:t>
      </w:r>
    </w:p>
    <w:p w:rsidR="00251310" w:rsidRPr="00375C8E" w:rsidRDefault="00251310" w:rsidP="00251310">
      <w:pPr>
        <w:jc w:val="center"/>
        <w:rPr>
          <w:rFonts w:ascii="Arial" w:hAnsi="Arial" w:cs="Arial"/>
          <w:sz w:val="28"/>
        </w:rPr>
      </w:pPr>
    </w:p>
    <w:p w:rsidR="00251310" w:rsidRPr="00375C8E" w:rsidRDefault="00251310" w:rsidP="002513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C8E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r w:rsidR="006D69CB" w:rsidRPr="00375C8E">
        <w:rPr>
          <w:rFonts w:ascii="Arial" w:hAnsi="Arial" w:cs="Arial"/>
          <w:sz w:val="24"/>
          <w:szCs w:val="24"/>
        </w:rPr>
        <w:t>Сагарчинский</w:t>
      </w:r>
      <w:r w:rsidRPr="00375C8E">
        <w:rPr>
          <w:rFonts w:ascii="Arial" w:hAnsi="Arial" w:cs="Arial"/>
          <w:sz w:val="24"/>
          <w:szCs w:val="24"/>
        </w:rPr>
        <w:t xml:space="preserve"> сельсовет,  п о с т а н о в л я ю:</w:t>
      </w:r>
    </w:p>
    <w:p w:rsidR="00251310" w:rsidRPr="00375C8E" w:rsidRDefault="00251310" w:rsidP="002513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C8E">
        <w:rPr>
          <w:rFonts w:ascii="Arial" w:hAnsi="Arial" w:cs="Arial"/>
          <w:sz w:val="24"/>
          <w:szCs w:val="24"/>
        </w:rPr>
        <w:t xml:space="preserve">1. Внести изменения в постановление главы муниципального образования </w:t>
      </w:r>
      <w:r w:rsidR="006D69CB" w:rsidRPr="00375C8E">
        <w:rPr>
          <w:rFonts w:ascii="Arial" w:hAnsi="Arial" w:cs="Arial"/>
          <w:sz w:val="24"/>
          <w:szCs w:val="24"/>
        </w:rPr>
        <w:t>Сагарчинский</w:t>
      </w:r>
      <w:r w:rsidRPr="00375C8E">
        <w:rPr>
          <w:rFonts w:ascii="Arial" w:hAnsi="Arial" w:cs="Arial"/>
          <w:sz w:val="24"/>
          <w:szCs w:val="24"/>
        </w:rPr>
        <w:t xml:space="preserve"> сельсовет от </w:t>
      </w:r>
      <w:r w:rsidR="006D69CB" w:rsidRPr="00375C8E">
        <w:rPr>
          <w:rFonts w:ascii="Arial" w:hAnsi="Arial" w:cs="Arial"/>
          <w:sz w:val="24"/>
          <w:szCs w:val="24"/>
        </w:rPr>
        <w:t>10</w:t>
      </w:r>
      <w:r w:rsidRPr="00375C8E">
        <w:rPr>
          <w:rFonts w:ascii="Arial" w:hAnsi="Arial" w:cs="Arial"/>
          <w:sz w:val="24"/>
          <w:szCs w:val="24"/>
        </w:rPr>
        <w:t xml:space="preserve">.01.2017 № </w:t>
      </w:r>
      <w:r w:rsidR="006D69CB" w:rsidRPr="00375C8E">
        <w:rPr>
          <w:rFonts w:ascii="Arial" w:hAnsi="Arial" w:cs="Arial"/>
          <w:sz w:val="24"/>
          <w:szCs w:val="24"/>
        </w:rPr>
        <w:t>6</w:t>
      </w:r>
      <w:r w:rsidRPr="00375C8E">
        <w:rPr>
          <w:rFonts w:ascii="Arial" w:hAnsi="Arial" w:cs="Arial"/>
          <w:sz w:val="24"/>
          <w:szCs w:val="24"/>
        </w:rPr>
        <w:t xml:space="preserve">-п «О Порядке разработки, реализации и оценки эффективности муниципальных программ муниципального образования </w:t>
      </w:r>
      <w:r w:rsidR="006D69CB" w:rsidRPr="00375C8E">
        <w:rPr>
          <w:rFonts w:ascii="Arial" w:hAnsi="Arial" w:cs="Arial"/>
          <w:sz w:val="24"/>
          <w:szCs w:val="24"/>
        </w:rPr>
        <w:t>Сагарчинский</w:t>
      </w:r>
      <w:r w:rsidRPr="00375C8E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области»  (</w:t>
      </w:r>
      <w:r w:rsidR="006D69CB" w:rsidRPr="00375C8E">
        <w:rPr>
          <w:rFonts w:ascii="Arial" w:hAnsi="Arial" w:cs="Arial"/>
          <w:sz w:val="24"/>
          <w:szCs w:val="24"/>
        </w:rPr>
        <w:t xml:space="preserve">с </w:t>
      </w:r>
      <w:r w:rsidRPr="00375C8E">
        <w:rPr>
          <w:rFonts w:ascii="Arial" w:hAnsi="Arial" w:cs="Arial"/>
          <w:sz w:val="24"/>
          <w:szCs w:val="24"/>
        </w:rPr>
        <w:t>изменения</w:t>
      </w:r>
      <w:r w:rsidR="006D69CB" w:rsidRPr="00375C8E">
        <w:rPr>
          <w:rFonts w:ascii="Arial" w:hAnsi="Arial" w:cs="Arial"/>
          <w:sz w:val="24"/>
          <w:szCs w:val="24"/>
        </w:rPr>
        <w:t>ми</w:t>
      </w:r>
      <w:r w:rsidRPr="00375C8E">
        <w:rPr>
          <w:rFonts w:ascii="Arial" w:hAnsi="Arial" w:cs="Arial"/>
          <w:sz w:val="24"/>
          <w:szCs w:val="24"/>
        </w:rPr>
        <w:t xml:space="preserve"> от </w:t>
      </w:r>
      <w:r w:rsidR="006D69CB" w:rsidRPr="00375C8E">
        <w:rPr>
          <w:rFonts w:ascii="Arial" w:hAnsi="Arial" w:cs="Arial"/>
          <w:sz w:val="24"/>
          <w:szCs w:val="24"/>
        </w:rPr>
        <w:t>22</w:t>
      </w:r>
      <w:r w:rsidRPr="00375C8E">
        <w:rPr>
          <w:rFonts w:ascii="Arial" w:hAnsi="Arial" w:cs="Arial"/>
          <w:sz w:val="24"/>
          <w:szCs w:val="24"/>
        </w:rPr>
        <w:t>.</w:t>
      </w:r>
      <w:r w:rsidR="006D69CB" w:rsidRPr="00375C8E">
        <w:rPr>
          <w:rFonts w:ascii="Arial" w:hAnsi="Arial" w:cs="Arial"/>
          <w:sz w:val="24"/>
          <w:szCs w:val="24"/>
        </w:rPr>
        <w:t>12</w:t>
      </w:r>
      <w:r w:rsidRPr="00375C8E">
        <w:rPr>
          <w:rFonts w:ascii="Arial" w:hAnsi="Arial" w:cs="Arial"/>
          <w:sz w:val="24"/>
          <w:szCs w:val="24"/>
        </w:rPr>
        <w:t>.201</w:t>
      </w:r>
      <w:r w:rsidR="006D69CB" w:rsidRPr="00375C8E">
        <w:rPr>
          <w:rFonts w:ascii="Arial" w:hAnsi="Arial" w:cs="Arial"/>
          <w:sz w:val="24"/>
          <w:szCs w:val="24"/>
        </w:rPr>
        <w:t>7г. № 60-п)</w:t>
      </w:r>
      <w:r w:rsidRPr="00375C8E">
        <w:rPr>
          <w:rFonts w:ascii="Arial" w:hAnsi="Arial" w:cs="Arial"/>
          <w:sz w:val="24"/>
          <w:szCs w:val="24"/>
        </w:rPr>
        <w:t>:</w:t>
      </w:r>
    </w:p>
    <w:p w:rsidR="00251310" w:rsidRPr="00375C8E" w:rsidRDefault="00251310" w:rsidP="00251310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C8E">
        <w:rPr>
          <w:rFonts w:ascii="Arial" w:hAnsi="Arial" w:cs="Arial"/>
          <w:sz w:val="24"/>
          <w:szCs w:val="24"/>
        </w:rPr>
        <w:t>1.1 Приложение к постановлению изложить в новой редакции согласно приложению.</w:t>
      </w:r>
    </w:p>
    <w:p w:rsidR="00251310" w:rsidRPr="00375C8E" w:rsidRDefault="00251310" w:rsidP="0025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C8E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251310" w:rsidRPr="00375C8E" w:rsidRDefault="00251310" w:rsidP="002513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C8E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администрации муниципального образования </w:t>
      </w:r>
      <w:r w:rsidR="006D69CB" w:rsidRPr="00375C8E">
        <w:rPr>
          <w:rFonts w:ascii="Arial" w:hAnsi="Arial" w:cs="Arial"/>
          <w:sz w:val="24"/>
          <w:szCs w:val="24"/>
        </w:rPr>
        <w:t>Сагарчинский</w:t>
      </w:r>
      <w:r w:rsidRPr="00375C8E">
        <w:rPr>
          <w:rFonts w:ascii="Arial" w:hAnsi="Arial" w:cs="Arial"/>
          <w:sz w:val="24"/>
          <w:szCs w:val="24"/>
        </w:rPr>
        <w:t xml:space="preserve"> сельсовет Акбулакского района Оренбургской области.</w:t>
      </w:r>
    </w:p>
    <w:p w:rsidR="00251310" w:rsidRPr="00375C8E" w:rsidRDefault="00251310" w:rsidP="0025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C8E">
        <w:rPr>
          <w:rFonts w:ascii="Arial" w:hAnsi="Arial" w:cs="Arial"/>
          <w:sz w:val="24"/>
          <w:szCs w:val="24"/>
        </w:rPr>
        <w:t>4. Постановление вступает в силу со дн</w:t>
      </w:r>
      <w:r w:rsidR="006D69CB" w:rsidRPr="00375C8E">
        <w:rPr>
          <w:rFonts w:ascii="Arial" w:hAnsi="Arial" w:cs="Arial"/>
          <w:sz w:val="24"/>
          <w:szCs w:val="24"/>
        </w:rPr>
        <w:t>я его обнародования</w:t>
      </w:r>
      <w:r w:rsidRPr="00375C8E">
        <w:rPr>
          <w:rFonts w:ascii="Arial" w:hAnsi="Arial" w:cs="Arial"/>
          <w:sz w:val="24"/>
          <w:szCs w:val="24"/>
        </w:rPr>
        <w:t>.</w:t>
      </w:r>
    </w:p>
    <w:p w:rsidR="00251310" w:rsidRPr="00375C8E" w:rsidRDefault="00251310" w:rsidP="002513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51310" w:rsidRPr="00375C8E" w:rsidRDefault="00251310" w:rsidP="002513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F1419" w:rsidRPr="00375C8E" w:rsidRDefault="00251310" w:rsidP="00375C8E">
      <w:pPr>
        <w:tabs>
          <w:tab w:val="left" w:pos="114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5C8E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</w:t>
      </w:r>
      <w:r w:rsidR="006D69CB" w:rsidRPr="00375C8E">
        <w:rPr>
          <w:rFonts w:ascii="Arial" w:hAnsi="Arial" w:cs="Arial"/>
          <w:sz w:val="24"/>
          <w:szCs w:val="24"/>
        </w:rPr>
        <w:t xml:space="preserve">                     </w:t>
      </w:r>
      <w:r w:rsidRPr="00375C8E">
        <w:rPr>
          <w:rFonts w:ascii="Arial" w:hAnsi="Arial" w:cs="Arial"/>
          <w:sz w:val="24"/>
          <w:szCs w:val="24"/>
        </w:rPr>
        <w:t xml:space="preserve">  </w:t>
      </w:r>
      <w:r w:rsidR="00375C8E">
        <w:rPr>
          <w:rFonts w:ascii="Arial" w:hAnsi="Arial" w:cs="Arial"/>
          <w:sz w:val="24"/>
          <w:szCs w:val="24"/>
        </w:rPr>
        <w:t xml:space="preserve">              </w:t>
      </w:r>
      <w:r w:rsidRPr="00375C8E">
        <w:rPr>
          <w:rFonts w:ascii="Arial" w:hAnsi="Arial" w:cs="Arial"/>
          <w:sz w:val="24"/>
          <w:szCs w:val="24"/>
        </w:rPr>
        <w:t xml:space="preserve"> </w:t>
      </w:r>
      <w:r w:rsidR="006D69CB" w:rsidRPr="00375C8E">
        <w:rPr>
          <w:rFonts w:ascii="Arial" w:hAnsi="Arial" w:cs="Arial"/>
          <w:sz w:val="24"/>
          <w:szCs w:val="24"/>
        </w:rPr>
        <w:t>А.В.Петров</w:t>
      </w:r>
      <w:r w:rsidRPr="00375C8E">
        <w:rPr>
          <w:rFonts w:ascii="Arial" w:hAnsi="Arial" w:cs="Arial"/>
          <w:sz w:val="24"/>
          <w:szCs w:val="24"/>
        </w:rPr>
        <w:t xml:space="preserve">                  </w:t>
      </w:r>
    </w:p>
    <w:p w:rsidR="000D37A0" w:rsidRPr="00375C8E" w:rsidRDefault="000D37A0" w:rsidP="000D37A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Приложение</w:t>
      </w:r>
    </w:p>
    <w:p w:rsidR="000D37A0" w:rsidRPr="00375C8E" w:rsidRDefault="000D37A0" w:rsidP="000D37A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 постановлению </w:t>
      </w:r>
      <w:r w:rsidR="00251310"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главы</w:t>
      </w:r>
    </w:p>
    <w:p w:rsidR="000D37A0" w:rsidRPr="00375C8E" w:rsidRDefault="000D37A0" w:rsidP="000D37A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1F2007" w:rsidRPr="00375C8E" w:rsidRDefault="009A46A4" w:rsidP="000D37A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</w:t>
      </w:r>
      <w:r w:rsidR="006D69CB"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10.09.2019</w:t>
      </w:r>
      <w:r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 </w:t>
      </w:r>
      <w:r w:rsidR="006D69CB"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37</w:t>
      </w:r>
      <w:r w:rsidR="00251310"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  <w:bookmarkStart w:id="0" w:name="_GoBack"/>
      <w:bookmarkEnd w:id="0"/>
    </w:p>
    <w:p w:rsidR="001F2007" w:rsidRPr="00375C8E" w:rsidRDefault="001F2007">
      <w:pPr>
        <w:rPr>
          <w:rFonts w:ascii="Arial" w:hAnsi="Arial" w:cs="Arial"/>
          <w:b/>
          <w:sz w:val="32"/>
          <w:szCs w:val="32"/>
        </w:rPr>
      </w:pPr>
    </w:p>
    <w:p w:rsidR="001F2007" w:rsidRPr="00375C8E" w:rsidRDefault="001F2007">
      <w:pPr>
        <w:rPr>
          <w:rFonts w:ascii="Arial" w:hAnsi="Arial" w:cs="Arial"/>
          <w:b/>
          <w:sz w:val="32"/>
          <w:szCs w:val="32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Порядок</w:t>
      </w:r>
      <w:r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 xml:space="preserve">разработки, реализации и оценки эффективности муниципальных программ </w:t>
      </w:r>
      <w:r w:rsidR="00D20000"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1"/>
      <w:r w:rsidRPr="00375C8E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правила разработки муни</w:t>
      </w:r>
      <w:r w:rsidR="00CE408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ципальных программ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реализации и проведения оценки эффективности ре</w:t>
      </w:r>
      <w:r w:rsidR="00CE408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ализации муниципальных программ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мун</w:t>
      </w:r>
      <w:r w:rsidR="00CE408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CE4087" w:rsidRPr="00375C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2"/>
      <w:bookmarkEnd w:id="1"/>
      <w:r w:rsidRPr="00375C8E">
        <w:rPr>
          <w:rFonts w:ascii="Arial" w:eastAsia="Times New Roman" w:hAnsi="Arial" w:cs="Arial"/>
          <w:sz w:val="24"/>
          <w:szCs w:val="24"/>
          <w:lang w:eastAsia="ru-RU"/>
        </w:rPr>
        <w:t>2. Основные понятия, используемые в настоящем Порядке:</w:t>
      </w:r>
    </w:p>
    <w:bookmarkEnd w:id="2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  <w:r w:rsidR="00D20000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</w:t>
      </w:r>
      <w:r w:rsidR="00495057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образования </w:t>
      </w:r>
      <w:r w:rsidR="006D69CB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="00495057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</w:t>
      </w:r>
      <w:r w:rsidR="00D2000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D2000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(далее – муниципальная программа);</w:t>
      </w:r>
    </w:p>
    <w:p w:rsidR="001F2007" w:rsidRPr="00375C8E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подпрограмма муниципальной программы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– подпрограмма);</w:t>
      </w:r>
    </w:p>
    <w:p w:rsidR="001F2007" w:rsidRPr="00375C8E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ответственный исполнитель муниципальной программы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администрация муниципального образования, ее отраслевой (функциональный) орган, определенный ответственным за реализацию муниципальной программы </w:t>
      </w:r>
      <w:r w:rsidR="007A7495" w:rsidRPr="00375C8E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49505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49505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12 настоящего Порядка;</w:t>
      </w:r>
    </w:p>
    <w:p w:rsidR="001F2007" w:rsidRPr="00375C8E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25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соисполнитель муниципальной программы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49505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орган местного самоуправления, главный распорядитель средств бюджета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A7495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являющийся ответственным исполнителем одной или нескольких подпрограмм;</w:t>
      </w:r>
    </w:p>
    <w:bookmarkEnd w:id="3"/>
    <w:p w:rsidR="001F2007" w:rsidRPr="00375C8E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участник муниципальной программы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(подпрограммы) либо ведомственной целевой программы, не являющийся соисполнителем;</w:t>
      </w:r>
    </w:p>
    <w:p w:rsidR="001F2007" w:rsidRPr="00375C8E" w:rsidRDefault="001F2007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(индикатор) муниципальной программы (подпрограммы)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–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конечный результат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характеризуемое количественными и (или) качественными показателями состояние сферы социально-экономического развития </w:t>
      </w:r>
      <w:r w:rsidR="007443C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Акбулакского </w:t>
      </w:r>
      <w:r w:rsidR="007443CD"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района,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достигнутое в результате реализации муниципальной программы (подпрограммы);</w:t>
      </w:r>
    </w:p>
    <w:p w:rsidR="001F2007" w:rsidRPr="00375C8E" w:rsidRDefault="001F2007" w:rsidP="007443CD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налоговые льготы – льготы по налогам, установленные законами Оренбургской области в соответствии со статьей 56 Налогового кодекса Российской Федерации;</w:t>
      </w:r>
    </w:p>
    <w:p w:rsidR="001F2007" w:rsidRPr="00375C8E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в качестве мер государственной поддержки в соответствии с целями государственных программ.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3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развития 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соответствующей сфере и определять конечные результаты реализации муниципальной программы.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4"/>
      <w:bookmarkEnd w:id="4"/>
      <w:r w:rsidRPr="00375C8E">
        <w:rPr>
          <w:rFonts w:ascii="Arial" w:eastAsia="Times New Roman" w:hAnsi="Arial" w:cs="Arial"/>
          <w:sz w:val="24"/>
          <w:szCs w:val="24"/>
          <w:lang w:eastAsia="ru-RU"/>
        </w:rPr>
        <w:t>4. Муниципальная программа включает в себя подпрограммы или основные мероприятия, направленные на решение конкретных задач муниципальной программы.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5"/>
      <w:bookmarkEnd w:id="5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5. Муниципальная программа </w:t>
      </w:r>
      <w:r w:rsidR="007443CD" w:rsidRPr="00375C8E">
        <w:rPr>
          <w:rFonts w:ascii="Arial" w:eastAsia="Times New Roman" w:hAnsi="Arial" w:cs="Arial"/>
          <w:sz w:val="24"/>
          <w:szCs w:val="24"/>
          <w:lang w:eastAsia="ru-RU"/>
        </w:rPr>
        <w:t>утверждается</w:t>
      </w:r>
      <w:r w:rsidR="007443CD" w:rsidRPr="00375C8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7443C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7443CD" w:rsidRPr="00375C8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7443C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443CD" w:rsidRPr="00375C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6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" w:name="sub_200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II. Требования к содержанию муниципальной программы</w:t>
      </w:r>
    </w:p>
    <w:bookmarkEnd w:id="7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06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6. Муниципальная программа разрабатывается для достижения приоритетов и целей социально–экономического развития Оренбургской области, социально-экономического развития </w:t>
      </w:r>
      <w:r w:rsidR="007443CD" w:rsidRPr="00375C8E">
        <w:rPr>
          <w:rFonts w:ascii="Arial" w:eastAsia="Times New Roman" w:hAnsi="Arial" w:cs="Arial"/>
          <w:sz w:val="24"/>
          <w:szCs w:val="24"/>
          <w:lang w:eastAsia="ru-RU"/>
        </w:rPr>
        <w:t>Акбулакского района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, социально-экономического развития 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определенных в прогнозе социально–экономического развития Оренбургской области на долгосрочный период, стратегии социально-экономического развития</w:t>
      </w:r>
      <w:r w:rsidR="007443C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Акбулакского района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, бюджетном прогнозе 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на долгосрочный период.</w:t>
      </w:r>
    </w:p>
    <w:bookmarkEnd w:id="8"/>
    <w:p w:rsidR="001F2007" w:rsidRPr="00375C8E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При формировании муниципальной программы должны учитываться цели, задачи и мероприятия государственных программ Оренбургской области, реализуемых в соответствующих сферах на территории 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443CD" w:rsidRPr="00375C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07"/>
      <w:r w:rsidRPr="00375C8E">
        <w:rPr>
          <w:rFonts w:ascii="Arial" w:eastAsia="Times New Roman" w:hAnsi="Arial" w:cs="Arial"/>
          <w:sz w:val="24"/>
          <w:szCs w:val="24"/>
          <w:lang w:eastAsia="ru-RU"/>
        </w:rPr>
        <w:t>7. Муниципальная программа содержит: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271"/>
      <w:bookmarkEnd w:id="9"/>
      <w:r w:rsidRPr="00375C8E">
        <w:rPr>
          <w:rFonts w:ascii="Arial" w:eastAsia="Times New Roman" w:hAnsi="Arial" w:cs="Arial"/>
          <w:sz w:val="24"/>
          <w:szCs w:val="24"/>
          <w:lang w:eastAsia="ru-RU"/>
        </w:rPr>
        <w:t>7.1. Паспорт муниципальной программы по форме согласно приложению № 1 к настоящему Порядку.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272"/>
      <w:bookmarkEnd w:id="10"/>
      <w:r w:rsidRPr="00375C8E">
        <w:rPr>
          <w:rFonts w:ascii="Arial" w:eastAsia="Times New Roman" w:hAnsi="Arial" w:cs="Arial"/>
          <w:sz w:val="24"/>
          <w:szCs w:val="24"/>
          <w:lang w:eastAsia="ru-RU"/>
        </w:rPr>
        <w:t>7.2. Текстовую часть, которая состоит из следующих разделов: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2071"/>
      <w:bookmarkEnd w:id="11"/>
      <w:r w:rsidRPr="00375C8E">
        <w:rPr>
          <w:rFonts w:ascii="Arial" w:eastAsia="Times New Roman" w:hAnsi="Arial" w:cs="Arial"/>
          <w:sz w:val="24"/>
          <w:szCs w:val="24"/>
          <w:lang w:eastAsia="ru-RU"/>
        </w:rPr>
        <w:t>а) общая характеристика сферы реализации муниципальной программы.</w:t>
      </w:r>
    </w:p>
    <w:bookmarkEnd w:id="12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программы;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2074"/>
      <w:r w:rsidRPr="00375C8E">
        <w:rPr>
          <w:rFonts w:ascii="Arial" w:eastAsia="Times New Roman" w:hAnsi="Arial" w:cs="Arial"/>
          <w:sz w:val="24"/>
          <w:szCs w:val="24"/>
          <w:lang w:eastAsia="ru-RU"/>
        </w:rPr>
        <w:t>б) перечень показателей (индикаторов) муниципальной программы.</w:t>
      </w:r>
    </w:p>
    <w:bookmarkEnd w:id="13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Раздел содержит описание показателей (индикаторов) муниципальной программы, которые: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1F2007" w:rsidRPr="00375C8E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имеют количественное значение;</w:t>
      </w:r>
    </w:p>
    <w:p w:rsidR="001F2007" w:rsidRPr="00375C8E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Федерации, органов государственной власти Оренбургской области,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отчетных данных ответственных исполнителей, соисполнителей и участников муниципальной программы;</w:t>
      </w:r>
    </w:p>
    <w:p w:rsidR="001F2007" w:rsidRPr="00375C8E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характеризуют конечный результат реализации муниципальной программы.</w:t>
      </w:r>
    </w:p>
    <w:p w:rsidR="001F2007" w:rsidRPr="00375C8E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интернет–ресурс, статистическую форму, форму специальной отчетности и иные источники).</w:t>
      </w:r>
    </w:p>
    <w:p w:rsidR="001F2007" w:rsidRPr="00375C8E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1F2007" w:rsidRPr="00375C8E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 2 к настоящему Порядку;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2073"/>
      <w:r w:rsidRPr="00375C8E">
        <w:rPr>
          <w:rFonts w:ascii="Arial" w:eastAsia="Times New Roman" w:hAnsi="Arial" w:cs="Arial"/>
          <w:sz w:val="24"/>
          <w:szCs w:val="24"/>
          <w:lang w:eastAsia="ru-RU"/>
        </w:rPr>
        <w:t>в) перечень подпрограмм, ведомственных целевых программ и основных мероприятий муниципальной программы. Основное мероприятие муниципальной программы (далее – основное мероприятие МП) направлено на решение задачи муниципальной программы.</w:t>
      </w:r>
    </w:p>
    <w:bookmarkEnd w:id="14"/>
    <w:p w:rsidR="001F2007" w:rsidRPr="00375C8E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Приоритетные проекты (программы),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1F2007" w:rsidRPr="00375C8E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Не допускается включение в муниципальную программу основных мероприятий МП, реализация которых направлена на достижение более чем одной задачи муниципальной программы, за исключением основных мероприятий МП, направленных на нормативно-правовое, управленческое и научно-методическое (аналитическое) обеспечение реализации муниципальной программы.</w:t>
      </w:r>
    </w:p>
    <w:p w:rsidR="001F2007" w:rsidRPr="00375C8E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Наименования основных мероприятий МП не могут дублировать наименования цели и задач муниципальной программы и ее подпрограмм. В рамках одного основного мероприятия МП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муниципальной программы, и другие).</w:t>
      </w:r>
    </w:p>
    <w:p w:rsidR="001F2007" w:rsidRPr="00375C8E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одной муниципальной программы не могут быть включены в другие муниципальные программы.</w:t>
      </w:r>
    </w:p>
    <w:p w:rsidR="001F2007" w:rsidRPr="00375C8E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Для каждого основного мероприятия МП устанавливается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бюджета.</w:t>
      </w:r>
    </w:p>
    <w:p w:rsidR="001F2007" w:rsidRPr="00375C8E" w:rsidRDefault="001F2007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подпрограмм, ведомственных целевых программ и основных мероприятий МП приводится в приложении к муниципальной программе по форме согласно таблице 2 приложения № 2 к настоящему Порядку;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2075"/>
      <w:r w:rsidRPr="00375C8E">
        <w:rPr>
          <w:rFonts w:ascii="Arial" w:eastAsia="Times New Roman" w:hAnsi="Arial" w:cs="Arial"/>
          <w:sz w:val="24"/>
          <w:szCs w:val="24"/>
          <w:lang w:eastAsia="ru-RU"/>
        </w:rPr>
        <w:t>г) ресурсное обеспечение реализации муниципальной программы.</w:t>
      </w:r>
    </w:p>
    <w:bookmarkEnd w:id="15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реализации муниципальной программы за счет средств местного бюджета,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таблице 3 приложения № 2 к настоящему Порядку.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реализации муниципальной программы за счет средств местного бюджета и прогнозная оценка привлекаемых на реализацию муниципальной программы средств областного бюджета приводится в приложении к муниципальной программе по форме согласно таблице 4 приложения № 2 к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настоящему Порядку;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2076"/>
      <w:r w:rsidRPr="00375C8E">
        <w:rPr>
          <w:rFonts w:ascii="Arial" w:eastAsia="Times New Roman" w:hAnsi="Arial" w:cs="Arial"/>
          <w:sz w:val="24"/>
          <w:szCs w:val="24"/>
          <w:lang w:eastAsia="ru-RU"/>
        </w:rPr>
        <w:t>д) план реализации муниципальной программы (далее – план).</w:t>
      </w:r>
    </w:p>
    <w:bookmarkEnd w:id="16"/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План приводится в приложении к муниципальной программе по форме согласно таблице 7 приложения № 2 к настоящему Порядку;</w:t>
      </w:r>
    </w:p>
    <w:p w:rsidR="001F2007" w:rsidRPr="00375C8E" w:rsidRDefault="001F2007" w:rsidP="00CE4087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17" w:name="sub_2077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Pr="00375C8E">
        <w:rPr>
          <w:rFonts w:ascii="Arial" w:eastAsia="Times New Roman" w:hAnsi="Arial" w:cs="Arial"/>
          <w:bCs/>
          <w:sz w:val="24"/>
          <w:szCs w:val="24"/>
        </w:rPr>
        <w:t xml:space="preserve">Отнесение налоговых льгот (налоговых расходов) к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375C8E">
        <w:rPr>
          <w:rFonts w:ascii="Arial" w:eastAsia="Times New Roman" w:hAnsi="Arial" w:cs="Arial"/>
          <w:bCs/>
          <w:sz w:val="24"/>
          <w:szCs w:val="24"/>
        </w:rPr>
        <w:t xml:space="preserve">ным программам осуществляется исходя из соответствия целей налоговых льгот (расходов) приоритетам и целям социально-экономического развития, установленным в соответствующих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375C8E">
        <w:rPr>
          <w:rFonts w:ascii="Arial" w:eastAsia="Times New Roman" w:hAnsi="Arial" w:cs="Arial"/>
          <w:bCs/>
          <w:sz w:val="24"/>
          <w:szCs w:val="24"/>
        </w:rPr>
        <w:t>ных программах.</w:t>
      </w:r>
    </w:p>
    <w:p w:rsidR="001F2007" w:rsidRPr="00375C8E" w:rsidRDefault="001F2007" w:rsidP="001F20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5C8E">
        <w:rPr>
          <w:rFonts w:ascii="Arial" w:eastAsia="Times New Roman" w:hAnsi="Arial" w:cs="Arial"/>
          <w:sz w:val="24"/>
          <w:szCs w:val="24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1F2007" w:rsidRPr="00375C8E" w:rsidRDefault="001F2007" w:rsidP="001F200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5C8E">
        <w:rPr>
          <w:rFonts w:ascii="Arial" w:eastAsia="Times New Roman" w:hAnsi="Arial" w:cs="Arial"/>
          <w:bCs/>
          <w:sz w:val="24"/>
          <w:szCs w:val="24"/>
        </w:rPr>
        <w:t>Критериями целесообразности предоставления налоговых льгот (налоговых расходов) являются:</w:t>
      </w:r>
    </w:p>
    <w:p w:rsidR="001F2007" w:rsidRPr="00375C8E" w:rsidRDefault="001F2007" w:rsidP="00087078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5C8E">
        <w:rPr>
          <w:rFonts w:ascii="Arial" w:eastAsia="Times New Roman" w:hAnsi="Arial" w:cs="Arial"/>
          <w:bCs/>
          <w:sz w:val="24"/>
          <w:szCs w:val="24"/>
        </w:rPr>
        <w:t xml:space="preserve">соответствие налоговых льгот (налоговых расходов) целям и задачам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375C8E">
        <w:rPr>
          <w:rFonts w:ascii="Arial" w:eastAsia="Times New Roman" w:hAnsi="Arial" w:cs="Arial"/>
          <w:bCs/>
          <w:sz w:val="24"/>
          <w:szCs w:val="24"/>
        </w:rPr>
        <w:t>ных программ (подпрограмм);</w:t>
      </w:r>
    </w:p>
    <w:p w:rsidR="001F2007" w:rsidRPr="00375C8E" w:rsidRDefault="001F2007" w:rsidP="001F200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5C8E">
        <w:rPr>
          <w:rFonts w:ascii="Arial" w:eastAsia="Times New Roman" w:hAnsi="Arial" w:cs="Arial"/>
          <w:bCs/>
          <w:sz w:val="24"/>
          <w:szCs w:val="24"/>
        </w:rPr>
        <w:t>востребованность налоговых льгот (налоговых расходов);</w:t>
      </w:r>
    </w:p>
    <w:p w:rsidR="001F2007" w:rsidRPr="00375C8E" w:rsidRDefault="001F2007" w:rsidP="00087078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5C8E">
        <w:rPr>
          <w:rFonts w:ascii="Arial" w:eastAsia="Times New Roman" w:hAnsi="Arial" w:cs="Arial"/>
          <w:bCs/>
          <w:sz w:val="24"/>
          <w:szCs w:val="24"/>
        </w:rPr>
        <w:t>отсутствие значимых отрицательных внешних эффектов.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</w:rPr>
        <w:t xml:space="preserve">В качестве критерия результативности предоставления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конечным результатом реализации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375C8E">
        <w:rPr>
          <w:rFonts w:ascii="Arial" w:eastAsia="Times New Roman" w:hAnsi="Arial" w:cs="Arial"/>
          <w:bCs/>
          <w:sz w:val="24"/>
          <w:szCs w:val="24"/>
        </w:rPr>
        <w:t>ной программы.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по форме согласно таблице 5 приложения № 2 к настоящему Порядку.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273"/>
      <w:bookmarkEnd w:id="17"/>
      <w:r w:rsidRPr="00375C8E">
        <w:rPr>
          <w:rFonts w:ascii="Arial" w:eastAsia="Times New Roman" w:hAnsi="Arial" w:cs="Arial"/>
          <w:sz w:val="24"/>
          <w:szCs w:val="24"/>
          <w:lang w:eastAsia="ru-RU"/>
        </w:rPr>
        <w:t>7.3. Подпрограммы, каждая из которых оформляется в виде приложения к муниципальной программе и содержит: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731"/>
      <w:bookmarkEnd w:id="18"/>
      <w:r w:rsidRPr="00375C8E">
        <w:rPr>
          <w:rFonts w:ascii="Arial" w:eastAsia="Times New Roman" w:hAnsi="Arial" w:cs="Arial"/>
          <w:sz w:val="24"/>
          <w:szCs w:val="24"/>
          <w:lang w:eastAsia="ru-RU"/>
        </w:rPr>
        <w:t>7.3.1. Паспорт подпрограммы по форме согласно таблице 6 приложения № 2 к настоящему Порядку.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732"/>
      <w:bookmarkEnd w:id="19"/>
      <w:r w:rsidRPr="00375C8E">
        <w:rPr>
          <w:rFonts w:ascii="Arial" w:eastAsia="Times New Roman" w:hAnsi="Arial" w:cs="Arial"/>
          <w:sz w:val="24"/>
          <w:szCs w:val="24"/>
          <w:lang w:eastAsia="ru-RU"/>
        </w:rPr>
        <w:t>7.3.2. Текстовую часть, которая состоит из следующих разделов: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2731"/>
      <w:bookmarkEnd w:id="20"/>
      <w:r w:rsidRPr="00375C8E">
        <w:rPr>
          <w:rFonts w:ascii="Arial" w:eastAsia="Times New Roman" w:hAnsi="Arial" w:cs="Arial"/>
          <w:sz w:val="24"/>
          <w:szCs w:val="24"/>
          <w:lang w:eastAsia="ru-RU"/>
        </w:rPr>
        <w:t>а) общая характеристика сферы реализации подпрограммы.</w:t>
      </w:r>
    </w:p>
    <w:bookmarkEnd w:id="21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Раздел должен содержать информацию о состоянии сферы реализации подпрограммы на момент разработки подпрограммы,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подпрограммы;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7323"/>
      <w:r w:rsidRPr="00375C8E">
        <w:rPr>
          <w:rFonts w:ascii="Arial" w:eastAsia="Times New Roman" w:hAnsi="Arial" w:cs="Arial"/>
          <w:sz w:val="24"/>
          <w:szCs w:val="24"/>
          <w:lang w:eastAsia="ru-RU"/>
        </w:rPr>
        <w:t>б) показатели (индикаторы) подпрограммы.</w:t>
      </w:r>
    </w:p>
    <w:bookmarkEnd w:id="22"/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подпрограммы должны соответствовать следующим критериям: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направлены на решение задач подпрограммы;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характеризуют ход реализации каждого основного мероприятия подпрограммы;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характеризуются уникальностью – для каждого основного мероприятия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подпрограммы определяется один или несколько уникальных показателей.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бюджета;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имеют количественное значение;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Федерации, отчетных данных ответственных исполнителей, соисполнителей и участников муниципальной программы;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подпрограммы, характеризующие результативность основных мероприятий, расходы на финансовое обеспечение которых софинансируются путем предоставления местному бюджету субсидий из областного бюджета, должны соответствовать показателям, установленным в соглашениях о предоставлении субсидий.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случае если в рамках реализации основного мероприятия подпрограммы муниципальными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муниципальных заданий на оказание муниципальных услуг (выполнение работ).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Раздел может содержать описание показателей (индикаторов) подпрограммы, характеризующее особенности их применения для оценки результативности мероприятий подпрограммы;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2733"/>
      <w:r w:rsidRPr="00375C8E">
        <w:rPr>
          <w:rFonts w:ascii="Arial" w:eastAsia="Times New Roman" w:hAnsi="Arial" w:cs="Arial"/>
          <w:sz w:val="24"/>
          <w:szCs w:val="24"/>
          <w:lang w:eastAsia="ru-RU"/>
        </w:rPr>
        <w:t>в) перечень и характеристика ведомственных целевых программ и основных мероприятий подпрограммы.</w:t>
      </w:r>
    </w:p>
    <w:bookmarkEnd w:id="23"/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разделе приводятся перечень и характеристики ведомственных целевых программ и основных мероприятий подпрограммы с указанием сроков и ожидаемых результатов реализации подпрограммы. Каждое основное мероприятие подпрограммы направлено на решение одной из задач подпрограммы. На решение одной задачи подпрограммы может быть направлено несколько основных мероприятий подпрограммы.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нормативно-правовое, управленческое и научно-методическое (аналитическое) обеспечение реализации подпрограммы.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Наименования основных мероприятий подпрограмм не могут дублировать наименования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основное мероприятие подпрограммы или ведомственная целевая программа реализуется проектным способом, указывается приоритетный проект (программа) 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или ведомственный проект.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Основные мероприятия подпрограммы, приоритетные проекты (программы)</w:t>
      </w:r>
      <w:r w:rsidR="00087078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и ведомственные проекты,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(индикатора).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Перечень ведомственных целевых программ и основных мероприятий подпрограмм приводится в приложении к муниципальной программе по форме согласно таблице 2 приложения № 2 к настоящему Порядку;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2734"/>
      <w:r w:rsidRPr="00375C8E">
        <w:rPr>
          <w:rFonts w:ascii="Arial" w:eastAsia="Times New Roman" w:hAnsi="Arial" w:cs="Arial"/>
          <w:sz w:val="24"/>
          <w:szCs w:val="24"/>
          <w:lang w:eastAsia="ru-RU"/>
        </w:rPr>
        <w:t>г) информация о ресурсном обеспечении подпрограммы за счет средств местного бюджета с расшифровкой по ведомственным целевым программам и основным мероприятиям подпрограммы, годам ее реализации.</w:t>
      </w:r>
    </w:p>
    <w:bookmarkEnd w:id="24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Раздел содержит порядок привлечения внебюджетных источников для финансового обеспечения подпрограммы в случае привлечения таких источников;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2735"/>
      <w:r w:rsidRPr="00375C8E">
        <w:rPr>
          <w:rFonts w:ascii="Arial" w:eastAsia="Times New Roman" w:hAnsi="Arial" w:cs="Arial"/>
          <w:sz w:val="24"/>
          <w:szCs w:val="24"/>
          <w:lang w:eastAsia="ru-RU"/>
        </w:rPr>
        <w:t>д) информация о значимости подпрограммы для достижения цели муниципальной программы.</w:t>
      </w:r>
    </w:p>
    <w:bookmarkEnd w:id="25"/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1F2007" w:rsidRPr="00375C8E" w:rsidRDefault="001F2007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качестве подпрограммы может выступать отдельный приоритетный проект (программа)</w:t>
      </w:r>
      <w:r w:rsidR="00087078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. При этом структура и содержание такой подпрограммы должно соответствовать структуре и содержанию приоритетного проекта (программы)</w:t>
      </w:r>
      <w:r w:rsidR="00C7236B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208"/>
      <w:r w:rsidRPr="00375C8E">
        <w:rPr>
          <w:rFonts w:ascii="Arial" w:eastAsia="Times New Roman" w:hAnsi="Arial" w:cs="Arial"/>
          <w:sz w:val="24"/>
          <w:szCs w:val="24"/>
          <w:lang w:eastAsia="ru-RU"/>
        </w:rPr>
        <w:t>8. При подготовке муниципальной программы, внесении изменений в муниципальную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 муниципальной программы: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282"/>
      <w:bookmarkEnd w:id="26"/>
      <w:r w:rsidRPr="00375C8E">
        <w:rPr>
          <w:rFonts w:ascii="Arial" w:eastAsia="Times New Roman" w:hAnsi="Arial" w:cs="Arial"/>
          <w:sz w:val="24"/>
          <w:szCs w:val="24"/>
          <w:lang w:eastAsia="ru-RU"/>
        </w:rPr>
        <w:t>а) анализ рисков реализации муниципальной программы (далее – риски) и описание мер управления рисками.</w:t>
      </w:r>
    </w:p>
    <w:bookmarkEnd w:id="27"/>
    <w:p w:rsidR="001F2007" w:rsidRPr="00375C8E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программы.</w:t>
      </w:r>
    </w:p>
    <w:p w:rsidR="001F2007" w:rsidRPr="00375C8E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Анализ рисков и описание мер управления рисками предусматривают: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качественную и количественную оценку факторов рисков;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обоснование предложений по мерам управления рисками;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283"/>
      <w:r w:rsidRPr="00375C8E">
        <w:rPr>
          <w:rFonts w:ascii="Arial" w:eastAsia="Times New Roman" w:hAnsi="Arial" w:cs="Arial"/>
          <w:sz w:val="24"/>
          <w:szCs w:val="24"/>
          <w:lang w:eastAsia="ru-RU"/>
        </w:rPr>
        <w:t>б) в случае участия в реализации муниципальной программы юридических лиц, не являющихся муниципальными учреждениями Оренбургской области, – информация о мероприятиях, планируемых к осуществлению такими юридическими лицами в рамках реализации муниципальной программы;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284"/>
      <w:bookmarkEnd w:id="28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в) в случае если одна или несколько подпрограмм (одно или несколько основных мероприятий муниципальной программы (подпрограмм) реализуются проектным способом, – утвержденные приоритетные проекты 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7236B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кбулакского района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(программы) и (или) ведомственные проекты 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(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утвержденные изменения в них).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209"/>
      <w:bookmarkEnd w:id="29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9. В случае предъявления органом исполнительной власти Оренбургской области особых требований к структуре и содержанию муниципальной программы, претендующей на софинансирование ее мероприятий из областного бюджета, в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структуре программы допускаются отступления от требований, установленных настоящим Порядком.</w:t>
      </w:r>
    </w:p>
    <w:bookmarkEnd w:id="30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966350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1" w:name="sub_300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III. Порядок разработки муниципальной программы, внесения в нее изменений</w:t>
      </w:r>
    </w:p>
    <w:bookmarkEnd w:id="31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309"/>
      <w:r w:rsidRPr="00375C8E">
        <w:rPr>
          <w:rFonts w:ascii="Arial" w:eastAsia="Times New Roman" w:hAnsi="Arial" w:cs="Arial"/>
          <w:sz w:val="24"/>
          <w:szCs w:val="24"/>
          <w:lang w:eastAsia="ru-RU"/>
        </w:rPr>
        <w:t>10. Разработка муниципальной программы осуществляется на основании перечня муниципальных программ, утверждаемого</w:t>
      </w:r>
      <w:r w:rsidR="00C7236B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C7236B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(далее – Перечень).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310"/>
      <w:bookmarkEnd w:id="32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11. Перечень формируется в соответствии с основными приоритетами и направлениями социально–экономического </w:t>
      </w:r>
      <w:r w:rsidR="00C7236B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развития 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</w:t>
      </w:r>
      <w:r w:rsidR="00C7236B" w:rsidRPr="00375C8E">
        <w:rPr>
          <w:rFonts w:ascii="Arial" w:eastAsia="Times New Roman" w:hAnsi="Arial" w:cs="Arial"/>
          <w:sz w:val="24"/>
          <w:szCs w:val="24"/>
          <w:lang w:eastAsia="ru-RU"/>
        </w:rPr>
        <w:t>финансовым отделом администрации Акбулакского района.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311"/>
      <w:bookmarkEnd w:id="33"/>
      <w:r w:rsidRPr="00375C8E">
        <w:rPr>
          <w:rFonts w:ascii="Arial" w:eastAsia="Times New Roman" w:hAnsi="Arial" w:cs="Arial"/>
          <w:sz w:val="24"/>
          <w:szCs w:val="24"/>
          <w:lang w:eastAsia="ru-RU"/>
        </w:rPr>
        <w:t>12. Перечень содержит:</w:t>
      </w:r>
    </w:p>
    <w:bookmarkEnd w:id="34"/>
    <w:p w:rsidR="001F2007" w:rsidRPr="00375C8E" w:rsidRDefault="00C7236B" w:rsidP="00C72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>наименования муниципальных программ;</w:t>
      </w:r>
    </w:p>
    <w:p w:rsidR="001F2007" w:rsidRPr="00375C8E" w:rsidRDefault="00C7236B" w:rsidP="00C72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>наименования ответственных исполнителей муниципальных программ;</w:t>
      </w:r>
    </w:p>
    <w:p w:rsidR="001F2007" w:rsidRPr="00375C8E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сроки реализации муниципальных программ.</w:t>
      </w:r>
    </w:p>
    <w:p w:rsidR="001F2007" w:rsidRPr="00375C8E" w:rsidRDefault="001F2007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312"/>
      <w:r w:rsidRPr="00375C8E">
        <w:rPr>
          <w:rFonts w:ascii="Arial" w:eastAsia="Times New Roman" w:hAnsi="Arial" w:cs="Arial"/>
          <w:sz w:val="24"/>
          <w:szCs w:val="24"/>
          <w:lang w:eastAsia="ru-RU"/>
        </w:rPr>
        <w:t>13. Изменения в перечень вносятся на рассмотрение в админ</w:t>
      </w:r>
      <w:r w:rsidR="00C7236B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истрацию 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236B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финансовым отделом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до 1 августа года, предшествующего году начала реализации муниципальной программы. Ответственные исполнители муниципальных программ не позднее 1 июля года, предшествующего очередному финансовому </w:t>
      </w:r>
      <w:r w:rsidR="00C7236B" w:rsidRPr="00375C8E">
        <w:rPr>
          <w:rFonts w:ascii="Arial" w:eastAsia="Times New Roman" w:hAnsi="Arial" w:cs="Arial"/>
          <w:sz w:val="24"/>
          <w:szCs w:val="24"/>
          <w:lang w:eastAsia="ru-RU"/>
        </w:rPr>
        <w:t>году, представляют в финансовый отдел администрации Акбулакского района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bookmarkEnd w:id="35"/>
    <w:p w:rsidR="001F2007" w:rsidRPr="00375C8E" w:rsidRDefault="001F2007" w:rsidP="00F43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органами исполнительной власти Оренбургской области решения о предоставлении местному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а также в случае принятия </w:t>
      </w:r>
      <w:r w:rsidR="00F43F1C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финансовым отделом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 Порядка изменения в перечень должны быть внесены не позднее даты утверждения такой муниципальной программы.</w:t>
      </w:r>
    </w:p>
    <w:p w:rsidR="001F2007" w:rsidRPr="00375C8E" w:rsidRDefault="001F2007" w:rsidP="00F43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бюджета.</w:t>
      </w:r>
    </w:p>
    <w:p w:rsidR="001F2007" w:rsidRPr="00375C8E" w:rsidRDefault="001F2007" w:rsidP="00CE408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313"/>
      <w:r w:rsidRPr="00375C8E">
        <w:rPr>
          <w:rFonts w:ascii="Arial" w:eastAsia="Times New Roman" w:hAnsi="Arial" w:cs="Arial"/>
          <w:sz w:val="24"/>
          <w:szCs w:val="24"/>
          <w:lang w:eastAsia="ru-RU"/>
        </w:rPr>
        <w:t>14. Срок реализации муниципальной программы определяется исходя из ожидаемых сроков достижения цели и результатов реализации муниципальной программы.</w:t>
      </w:r>
    </w:p>
    <w:p w:rsidR="001F2007" w:rsidRPr="00375C8E" w:rsidRDefault="001F2007" w:rsidP="00F43F1C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1F2007" w:rsidRPr="00375C8E" w:rsidRDefault="001F2007" w:rsidP="00F43F1C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текущем году истекает срок действия муниципальной программы, то при наличии необходимости дальнейшего достижения целей муниципальной программы, улучшения результатов ее реализации ответственным исполнителем муниципальной программы может быть принято решение о разработке муниципальной программы на новый период. 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порядке.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ab/>
        <w:t>Базой для определения плановых значений показателей (индикаторов) муниципальной программы (подпрограмм) на новый период будут являться значения плановых показателей (индикаторов) действующей муниципальной программы (подпрограмм), характеризующих последний год ее реализации.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ab/>
        <w:t>В целях повышения эффективности реализации муниципальной программы ответственный исполнитель муниципальной прог</w:t>
      </w:r>
      <w:r w:rsidR="00F43F1C" w:rsidRPr="00375C8E">
        <w:rPr>
          <w:rFonts w:ascii="Arial" w:eastAsia="Times New Roman" w:hAnsi="Arial" w:cs="Arial"/>
          <w:sz w:val="24"/>
          <w:szCs w:val="24"/>
          <w:lang w:eastAsia="ru-RU"/>
        </w:rPr>
        <w:t>раммы вправе внести в финансовый отдел администрации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предложение о разработке муниципальной программы на новый период действия до истечения срока реализации действующей муниципальной программы.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ab/>
        <w:t>В случае принятия</w:t>
      </w:r>
      <w:r w:rsidR="00A73DE9" w:rsidRPr="00375C8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73DE9" w:rsidRPr="00375C8E">
        <w:rPr>
          <w:rFonts w:ascii="Arial" w:eastAsia="Times New Roman" w:hAnsi="Arial" w:cs="Arial"/>
          <w:sz w:val="24"/>
          <w:szCs w:val="24"/>
          <w:lang w:eastAsia="ru-RU"/>
        </w:rPr>
        <w:t>финансовым отделом администрации</w:t>
      </w:r>
      <w:r w:rsidRPr="00375C8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ab/>
        <w:t>Для определения плановых значений показателей (индикаторов) муниципальной программы (подпрограмм) на новый период, разработанной взамен действующей муниципальной программы,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ab/>
        <w:t>Значения плановых показателей (индикаторов) муниципальной программы (подпрограмм),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1F2007" w:rsidRPr="00375C8E" w:rsidRDefault="001F2007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Корректировка плановых показателей (индикаторов) муниципальной программы (подпрограмм), утвержденной на новый период действия, осуществляется до 1 июля первого года нового периода. Такая корректировка не учитывается при оценке эффективности бюджетных расходов на реализацию муниципальной программы.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314"/>
      <w:bookmarkEnd w:id="36"/>
      <w:r w:rsidRPr="00375C8E">
        <w:rPr>
          <w:rFonts w:ascii="Arial" w:eastAsia="Times New Roman" w:hAnsi="Arial" w:cs="Arial"/>
          <w:sz w:val="24"/>
          <w:szCs w:val="24"/>
          <w:lang w:eastAsia="ru-RU"/>
        </w:rPr>
        <w:t>15. Проекты муниципальных программ (изменений в муниципальные программы) подлежат общественному обсуждению, которое включает в себя следующие этапы:</w:t>
      </w:r>
    </w:p>
    <w:p w:rsidR="001F2007" w:rsidRPr="00375C8E" w:rsidRDefault="001F2007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31402"/>
      <w:bookmarkEnd w:id="37"/>
      <w:r w:rsidRPr="00375C8E">
        <w:rPr>
          <w:rFonts w:ascii="Arial" w:eastAsia="Times New Roman" w:hAnsi="Arial" w:cs="Arial"/>
          <w:sz w:val="24"/>
          <w:szCs w:val="24"/>
          <w:lang w:eastAsia="ru-RU"/>
        </w:rPr>
        <w:t>размещение проекта муниципальной программы (изменений в муниципальную программу) на сайте в сети Интернет ответственного исполнителя муниципальной программы или адми</w:t>
      </w:r>
      <w:r w:rsidR="0085217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</w:t>
      </w:r>
      <w:r w:rsidR="009E0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9E0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(далее – сеть Интернет) с указанием адреса электронной почты ответственного исполнителя муниципальной программы и срока, в течение которого принимаются замечания и предложения к проекту муниципальной программы (проекту изменений в муниципальную программу). Срок приема замечаний и предложений не может быть определен менее двух недель;</w:t>
      </w:r>
    </w:p>
    <w:bookmarkEnd w:id="38"/>
    <w:p w:rsidR="001F2007" w:rsidRPr="00375C8E" w:rsidRDefault="001F2007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рассмотрение поступивших замечаний и предложений к проекту муниципальной программы (изменений в муниципальную программу) в течение 5 рабочих дней после истечения срока, определяемого в соответствии с абзацем вторым настоящего пункта.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3160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16. В день размещения проекта муниципальной программы (изменений в муниципальную программу) на сайте в сети Интернет ответственный исполнитель муниципальной программы направляет с помощью электронной почты в общественный совет при органе местного самоуправления, являющимся ответственным исполнителем муниципальной программы, информацию о размещении проекта муниципальной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программы (изменений в муниципальную программу).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316"/>
      <w:bookmarkEnd w:id="39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17. Результаты общественного обсуждения отражаются в пояснительной записке к </w:t>
      </w:r>
      <w:r w:rsidR="0085217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проекту постановления </w:t>
      </w:r>
      <w:r w:rsidR="009E0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9E0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программы (о внесении изменений в муниципальную программу) (далее – проект).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318"/>
      <w:bookmarkEnd w:id="40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r w:rsidR="009E0D2D" w:rsidRPr="00375C8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роект представляется в электронном виде и на бумажном носите</w:t>
      </w:r>
      <w:r w:rsidR="00852170" w:rsidRPr="00375C8E">
        <w:rPr>
          <w:rFonts w:ascii="Arial" w:eastAsia="Times New Roman" w:hAnsi="Arial" w:cs="Arial"/>
          <w:sz w:val="24"/>
          <w:szCs w:val="24"/>
          <w:lang w:eastAsia="ru-RU"/>
        </w:rPr>
        <w:t>ле на согласование в финансовый отдел администрации.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3190"/>
      <w:bookmarkEnd w:id="41"/>
      <w:r w:rsidRPr="00375C8E">
        <w:rPr>
          <w:rFonts w:ascii="Arial" w:eastAsia="Times New Roman" w:hAnsi="Arial" w:cs="Arial"/>
          <w:sz w:val="24"/>
          <w:szCs w:val="24"/>
          <w:lang w:eastAsia="ru-RU"/>
        </w:rPr>
        <w:t>19. К проекту прилагаются пояснительная записка, дополнительные и обосновывающие материалы, указанные в пункте 8 настоящего Порядка.</w:t>
      </w:r>
    </w:p>
    <w:bookmarkEnd w:id="42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случае изменения значений показателей (индикаторов) муниципальной программы (подпрограммы) в пояснительной записке к проекту должно содержаться обоснование вносимых изменений.</w:t>
      </w:r>
    </w:p>
    <w:p w:rsidR="001F2007" w:rsidRPr="00375C8E" w:rsidRDefault="007E70E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319"/>
      <w:r w:rsidRPr="00375C8E">
        <w:rPr>
          <w:rFonts w:ascii="Arial" w:eastAsia="Times New Roman" w:hAnsi="Arial" w:cs="Arial"/>
          <w:sz w:val="24"/>
          <w:szCs w:val="24"/>
          <w:lang w:eastAsia="ru-RU"/>
        </w:rPr>
        <w:t>20. Финансовый отдел администрации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Акбулакского района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>рассматривает представленный проект на:</w:t>
      </w:r>
    </w:p>
    <w:bookmarkEnd w:id="43"/>
    <w:p w:rsidR="001F2007" w:rsidRPr="00375C8E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соответствие цели и задач муниципальной программы стратегии социально–экономического раз</w:t>
      </w:r>
      <w:r w:rsidR="007E70E7" w:rsidRPr="00375C8E">
        <w:rPr>
          <w:rFonts w:ascii="Arial" w:eastAsia="Times New Roman" w:hAnsi="Arial" w:cs="Arial"/>
          <w:sz w:val="24"/>
          <w:szCs w:val="24"/>
          <w:lang w:eastAsia="ru-RU"/>
        </w:rPr>
        <w:t>вития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7E70E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F2007" w:rsidRPr="00375C8E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соответствие основных мероприятий муниципальной программы (подпрограмм) цели и задачам муниципальной 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соблюдение требований к содержанию муниципальной программы, установленных настоящим Порядком;</w:t>
      </w:r>
    </w:p>
    <w:p w:rsidR="001F2007" w:rsidRPr="00375C8E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наличие статистического и методического обеспечения для определения значений показателей (индикаторов) муниципальной программы.</w:t>
      </w:r>
    </w:p>
    <w:p w:rsidR="001F2007" w:rsidRPr="00375C8E" w:rsidRDefault="007E70E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Рассмотрение проекта</w:t>
      </w:r>
      <w:r w:rsidRPr="00375C8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финансовым отделом администрации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срок, не превышающий десяти рабочих дней со дня регистрации проекта в реестре проектов нормативных правовых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актов, поступивших в 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320"/>
      <w:r w:rsidRPr="00375C8E">
        <w:rPr>
          <w:rFonts w:ascii="Arial" w:eastAsia="Times New Roman" w:hAnsi="Arial" w:cs="Arial"/>
          <w:sz w:val="24"/>
          <w:szCs w:val="24"/>
          <w:lang w:eastAsia="ru-RU"/>
        </w:rPr>
        <w:t>21. П</w:t>
      </w:r>
      <w:r w:rsidR="00200403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роект, согласованный финансовым </w:t>
      </w:r>
      <w:r w:rsidR="007E70E7" w:rsidRPr="00375C8E">
        <w:rPr>
          <w:rFonts w:ascii="Arial" w:eastAsia="Times New Roman" w:hAnsi="Arial" w:cs="Arial"/>
          <w:sz w:val="24"/>
          <w:szCs w:val="24"/>
          <w:lang w:eastAsia="ru-RU"/>
        </w:rPr>
        <w:t>отделом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представляется ответственным исполнителем на утверждение.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321"/>
      <w:bookmarkEnd w:id="44"/>
      <w:r w:rsidRPr="00375C8E">
        <w:rPr>
          <w:rFonts w:ascii="Arial" w:eastAsia="Times New Roman" w:hAnsi="Arial" w:cs="Arial"/>
          <w:sz w:val="24"/>
          <w:szCs w:val="24"/>
          <w:lang w:eastAsia="ru-RU"/>
        </w:rPr>
        <w:t>Муниципальные программы, предлагаемые к реализации начиная с очередного финансового года, подлежат утверждению в срок не позднее одного месяца до вступления в силу решения</w:t>
      </w:r>
      <w:r w:rsidR="007E70E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</w:t>
      </w:r>
      <w:r w:rsidR="009E0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9E0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об местном бюджете.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433"/>
      <w:bookmarkEnd w:id="45"/>
      <w:r w:rsidRPr="00375C8E">
        <w:rPr>
          <w:rFonts w:ascii="Arial" w:eastAsia="Times New Roman" w:hAnsi="Arial" w:cs="Arial"/>
          <w:sz w:val="24"/>
          <w:szCs w:val="24"/>
          <w:lang w:eastAsia="ru-RU"/>
        </w:rPr>
        <w:t>22. Муниципальная программа подлежит приведению в соот</w:t>
      </w:r>
      <w:r w:rsidR="007E70E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ветствие с решением Совета депутатов </w:t>
      </w:r>
      <w:r w:rsidR="009E0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9E0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местном бюджете не позднее трех месяцев со дня вступления его в силу.</w:t>
      </w:r>
    </w:p>
    <w:p w:rsidR="001F2007" w:rsidRPr="00375C8E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4346"/>
      <w:bookmarkEnd w:id="46"/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ходе исполнения местного бюджета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bookmarkEnd w:id="47"/>
    <w:p w:rsidR="001F2007" w:rsidRPr="00375C8E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в случае, если планируемые изменения бюджетных ассигнований оказывают влияние на показатели (индикаторы) и (или) ожидаемые результаты реализации муниципальной программы</w:t>
      </w:r>
    </w:p>
    <w:p w:rsidR="001F2007" w:rsidRPr="00375C8E" w:rsidRDefault="001F2007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48" w:name="sub_436"/>
      <w:r w:rsidRPr="00375C8E">
        <w:rPr>
          <w:rFonts w:ascii="Arial" w:eastAsia="Times New Roman" w:hAnsi="Arial" w:cs="Arial"/>
          <w:sz w:val="24"/>
          <w:szCs w:val="24"/>
          <w:lang w:eastAsia="ru-RU"/>
        </w:rPr>
        <w:t>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bookmarkEnd w:id="48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9" w:name="sub_400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IV. Реализация муниципальной программы</w:t>
      </w:r>
    </w:p>
    <w:bookmarkEnd w:id="49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435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23. Финансовое обеспечение реализации муниципальной программы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осуществляется за счет средств местного бюджета (далее – бюджетные ассигнования) и внебюджетных источников (при наличии).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434"/>
      <w:bookmarkEnd w:id="50"/>
      <w:r w:rsidRPr="00375C8E">
        <w:rPr>
          <w:rFonts w:ascii="Arial" w:eastAsia="Times New Roman" w:hAnsi="Arial" w:cs="Arial"/>
          <w:sz w:val="24"/>
          <w:szCs w:val="24"/>
          <w:lang w:eastAsia="ru-RU"/>
        </w:rPr>
        <w:t>24.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</w:t>
      </w:r>
      <w:r w:rsidR="00046E6C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ктами муниципального образования </w:t>
      </w:r>
      <w:r w:rsidR="009E0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9E0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539"/>
      <w:bookmarkEnd w:id="51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25.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 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осуществляется в соответствии с утвержденным планом реализации муниципальной программы.</w:t>
      </w:r>
    </w:p>
    <w:bookmarkEnd w:id="52"/>
    <w:p w:rsidR="001F2007" w:rsidRPr="00375C8E" w:rsidRDefault="001F2007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Начиная с формирования муниципальных программ на 2019 год, план реализации муниципальной программы составляется на два года – на год, в котором осуществляется реализация программы и на очередной год.</w:t>
      </w:r>
    </w:p>
    <w:p w:rsidR="001F2007" w:rsidRPr="00375C8E" w:rsidRDefault="006D69CB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органа местного самоуправл</w:t>
      </w:r>
      <w:r w:rsidR="00046E6C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ения муниципального образования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(ответственного исполнителя муниципальной программы)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sub_5393"/>
      <w:r w:rsidRPr="00375C8E">
        <w:rPr>
          <w:rFonts w:ascii="Arial" w:eastAsia="Times New Roman" w:hAnsi="Arial" w:cs="Arial"/>
          <w:sz w:val="24"/>
          <w:szCs w:val="24"/>
          <w:lang w:eastAsia="ru-RU"/>
        </w:rPr>
        <w:t>Должностные лица, на которых в соответствии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законодательством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sub_650"/>
      <w:bookmarkEnd w:id="53"/>
      <w:r w:rsidRPr="00375C8E">
        <w:rPr>
          <w:rFonts w:ascii="Arial" w:eastAsia="Times New Roman" w:hAnsi="Arial" w:cs="Arial"/>
          <w:sz w:val="24"/>
          <w:szCs w:val="24"/>
          <w:lang w:eastAsia="ru-RU"/>
        </w:rPr>
        <w:t>26. Ответственный исполнитель муниципальной программы: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sub_652"/>
      <w:bookmarkEnd w:id="54"/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подготавливает отчет о реализации муниципальной программы за первое полугодие и за девять месяцев текущего года (далее – отчетный период), содержащий текстовую часть и приложения, составленные по формам согласно таблицам 8, 9, 11, 12 приложения № 2 к настоящему Порядку, заполняемые нарастающим итогом с начала финансового года, и представл</w:t>
      </w:r>
      <w:r w:rsidR="00046E6C" w:rsidRPr="00375C8E">
        <w:rPr>
          <w:rFonts w:ascii="Arial" w:eastAsia="Times New Roman" w:hAnsi="Arial" w:cs="Arial"/>
          <w:sz w:val="24"/>
          <w:szCs w:val="24"/>
          <w:lang w:eastAsia="ru-RU"/>
        </w:rPr>
        <w:t>яет его в</w:t>
      </w:r>
      <w:r w:rsidR="00046E6C" w:rsidRPr="00375C8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46E6C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отдел администрации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не позднее 20 числа месяца, следующего за отчетным периодом;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sub_653"/>
      <w:bookmarkEnd w:id="55"/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подготавливает годовой отчет о ходе реализации и об оценке эффективности реализации муниципальной программы (далее – годовой отчет), содержащий текстовую часть и приложения, составленные по формам согласно таблицам 8 – 12 приложения № 2 к настоящему Порядку,</w:t>
      </w:r>
      <w:r w:rsidR="00046E6C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и представляет его в  </w:t>
      </w:r>
      <w:r w:rsidRPr="00375C8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46E6C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отдел администрации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 15 марта года, следующего за отчетным финансовым годом;</w:t>
      </w:r>
    </w:p>
    <w:bookmarkEnd w:id="56"/>
    <w:p w:rsidR="001F2007" w:rsidRPr="00375C8E" w:rsidRDefault="001F2007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ежегодно проводит комплексную оценку эффективности реализации муниципальной программ</w:t>
      </w:r>
      <w:r w:rsidR="00046E6C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ы и представляет ее в   </w:t>
      </w:r>
      <w:r w:rsidR="00046E6C" w:rsidRPr="00375C8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46E6C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отдел администрации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046E6C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15 марта года, следующего за отчетным финансовым годом.</w:t>
      </w:r>
    </w:p>
    <w:p w:rsidR="001F2007" w:rsidRPr="00375C8E" w:rsidRDefault="001F2007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в сети Интернет в течение десяти дней после утверждения администр</w:t>
      </w:r>
      <w:r w:rsidR="00046E6C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ацией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годового отчета о реализации муниципальных программ.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sub_651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27. Соисполнители, участники муниципальной программы представляют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ответственному исполнителю муниципальной программы: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sub_4271"/>
      <w:bookmarkEnd w:id="57"/>
      <w:r w:rsidRPr="00375C8E">
        <w:rPr>
          <w:rFonts w:ascii="Arial" w:eastAsia="Times New Roman" w:hAnsi="Arial" w:cs="Arial"/>
          <w:sz w:val="24"/>
          <w:szCs w:val="24"/>
          <w:lang w:eastAsia="ru-RU"/>
        </w:rPr>
        <w:t>1) не позднее 15 числа месяца, следующего за отчетным периодом:</w:t>
      </w:r>
    </w:p>
    <w:bookmarkEnd w:id="58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информацию о ходе реализации основных мероприятий МП, основных мероприятий подпрограмм в реализации которых принимают участие;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" w:name="sub_42713"/>
      <w:r w:rsidRPr="00375C8E">
        <w:rPr>
          <w:rFonts w:ascii="Arial" w:eastAsia="Times New Roman" w:hAnsi="Arial" w:cs="Arial"/>
          <w:sz w:val="24"/>
          <w:szCs w:val="24"/>
          <w:lang w:eastAsia="ru-RU"/>
        </w:rPr>
        <w:t>отчеты об использовании субсидии, предоставленной бюд</w:t>
      </w:r>
      <w:r w:rsidR="00046E6C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жету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из областного бюджета;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sub_4272"/>
      <w:bookmarkEnd w:id="59"/>
      <w:r w:rsidRPr="00375C8E">
        <w:rPr>
          <w:rFonts w:ascii="Arial" w:eastAsia="Times New Roman" w:hAnsi="Arial" w:cs="Arial"/>
          <w:sz w:val="24"/>
          <w:szCs w:val="24"/>
          <w:lang w:eastAsia="ru-RU"/>
        </w:rPr>
        <w:t>2) не позднее 25 января года, следующего за отчетным годом:</w:t>
      </w:r>
    </w:p>
    <w:bookmarkEnd w:id="60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отчеты об использовании субсидии, предоставленной бюд</w:t>
      </w:r>
      <w:r w:rsidR="00046E6C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жету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</w:t>
      </w:r>
      <w:r w:rsidR="00046E6C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из областного бюджета, за отчетный год, составленные по форме согласно таблице 12 приложения № 2 к настоящему Порядку;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sub_4273"/>
      <w:r w:rsidRPr="00375C8E">
        <w:rPr>
          <w:rFonts w:ascii="Arial" w:eastAsia="Times New Roman" w:hAnsi="Arial" w:cs="Arial"/>
          <w:sz w:val="24"/>
          <w:szCs w:val="24"/>
          <w:lang w:eastAsia="ru-RU"/>
        </w:rPr>
        <w:t>3) не позднее 15 февраля года, следующего за отчетным годом, информацию, необходимую для проведения оценки эффективности реализации муниципальной программы и подготовки годовых отчетов, за исключением отчетности, указанной в подпункте 2 настоящего пункта.</w:t>
      </w:r>
    </w:p>
    <w:p w:rsidR="001F2007" w:rsidRPr="00375C8E" w:rsidRDefault="00046E6C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sub_552"/>
      <w:bookmarkEnd w:id="61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28. Финансовый отдел администрации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1F2007" w:rsidRPr="00375C8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>ежегодно, не позднее 20 апреля года, следующего за отчетным финансовым годом, разрабатывает и представляет в администр</w:t>
      </w:r>
      <w:r w:rsidR="006F15A8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ацию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sub_5521"/>
      <w:bookmarkEnd w:id="62"/>
      <w:r w:rsidRPr="00375C8E">
        <w:rPr>
          <w:rFonts w:ascii="Arial" w:eastAsia="Times New Roman" w:hAnsi="Arial" w:cs="Arial"/>
          <w:sz w:val="24"/>
          <w:szCs w:val="24"/>
          <w:lang w:eastAsia="ru-RU"/>
        </w:rPr>
        <w:t>а) годовой отчет о реализации муниципальных программ, содержащий:</w:t>
      </w:r>
    </w:p>
    <w:bookmarkEnd w:id="63"/>
    <w:p w:rsidR="001F2007" w:rsidRPr="00375C8E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>сведения о достижении значений показателей (индикаторов) муниципальных программ (подпрограмм) за отчетный год;</w:t>
      </w:r>
    </w:p>
    <w:p w:rsidR="001F2007" w:rsidRPr="00375C8E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>сведения о ресурсном обеспечении муниципальных программ (подпрограмм) за отчетный год;</w:t>
      </w:r>
    </w:p>
    <w:p w:rsidR="001F2007" w:rsidRPr="00375C8E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>результаты комплексной оценки эффективности реализации муниципальных программ (подпрограмм) за отчетный год.</w:t>
      </w:r>
    </w:p>
    <w:p w:rsidR="001F2007" w:rsidRPr="00375C8E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Годовой отчет о реализации муниципальных</w:t>
      </w:r>
      <w:r w:rsidR="006F15A8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 утверждается Постановлением</w:t>
      </w:r>
      <w:r w:rsidRPr="00375C8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6F15A8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размещению на сайте в сет</w:t>
      </w:r>
      <w:r w:rsidR="006F15A8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и Интернет администрации 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Интернет;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sub_5522"/>
      <w:r w:rsidRPr="00375C8E">
        <w:rPr>
          <w:rFonts w:ascii="Arial" w:eastAsia="Times New Roman" w:hAnsi="Arial" w:cs="Arial"/>
          <w:sz w:val="24"/>
          <w:szCs w:val="24"/>
          <w:lang w:eastAsia="ru-RU"/>
        </w:rPr>
        <w:t>б) сводный годовой доклад о ходе реализации и об оценке эффективности муниципальных программ, который содержит:</w:t>
      </w:r>
    </w:p>
    <w:bookmarkEnd w:id="64"/>
    <w:p w:rsidR="001F2007" w:rsidRPr="00375C8E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>сведения об основных результатах реализации муниципальных программ за отчетный период;</w:t>
      </w:r>
    </w:p>
    <w:p w:rsidR="001F2007" w:rsidRPr="00375C8E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>сведения о степени соответствия установленных значений показателей (индикаторов) достигнутым значениям показателей (индикаторов) муниципальных программ за отчетный год;</w:t>
      </w:r>
    </w:p>
    <w:p w:rsidR="001F2007" w:rsidRPr="00375C8E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>оценку деятельности ответственных исполнителей муниципальных программ по реализации муниципальных программ;</w:t>
      </w:r>
    </w:p>
    <w:p w:rsidR="001F2007" w:rsidRPr="00375C8E" w:rsidRDefault="006F15A8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" w:name="sub_55225"/>
      <w:r w:rsidRPr="00375C8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>рейтинг муниципальных программ по комплексной оценке, представляющей собой среднее арифметическое от результатов оценок эффективности по соответствующим направлениям оценки.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" w:name="sub_530"/>
      <w:bookmarkEnd w:id="65"/>
      <w:r w:rsidRPr="00375C8E">
        <w:rPr>
          <w:rFonts w:ascii="Arial" w:eastAsia="Times New Roman" w:hAnsi="Arial" w:cs="Arial"/>
          <w:sz w:val="24"/>
          <w:szCs w:val="24"/>
          <w:lang w:eastAsia="ru-RU"/>
        </w:rPr>
        <w:t>29. По результатам рассмотрения годового отчета о реализации муниципальных программ на основе комплексной оценки э</w:t>
      </w:r>
      <w:r w:rsidR="006F15A8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ффективности программ администрацией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одно из следующих решений:</w:t>
      </w:r>
    </w:p>
    <w:bookmarkEnd w:id="66"/>
    <w:p w:rsidR="001F2007" w:rsidRPr="00375C8E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1F2007" w:rsidRPr="00375C8E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основных мероприятий МП, основных мероприятий подпрограмм, показателей (индикаторов) муниципальной программы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(подпрограмм), объема бюджетных ассигнований местного бюджета на ее реализацию;</w:t>
      </w:r>
    </w:p>
    <w:p w:rsidR="001F2007" w:rsidRPr="00375C8E" w:rsidRDefault="001F2007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 МП, основных мероприятий подпрограмм; ввода новых показателей (индикаторов) муниципальной программы (подпрограмм) или их исключения, корректировки значений свыше двадцати процентов; 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подготовки расширенного финансово–экономического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отдельных основных мероприятий МП, основных мероприятий подпрограмм муниципальной программы).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" w:name="sub_531"/>
      <w:r w:rsidRPr="00375C8E">
        <w:rPr>
          <w:rFonts w:ascii="Arial" w:eastAsia="Times New Roman" w:hAnsi="Arial" w:cs="Arial"/>
          <w:sz w:val="24"/>
          <w:szCs w:val="24"/>
          <w:lang w:eastAsia="ru-RU"/>
        </w:rPr>
        <w:t>30. Сводный годовой доклад о ходе реализации и об оценке эффективности муниципальных программ в течение 10 дней после его рассмотрения администра</w:t>
      </w:r>
      <w:r w:rsidR="006F15A8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цией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размещению на сайте администр</w:t>
      </w:r>
      <w:r w:rsidR="006F15A8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ации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="006F15A8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6F15A8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Интернет.</w:t>
      </w:r>
    </w:p>
    <w:bookmarkEnd w:id="67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8" w:name="sub_600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V. Комплексная оценка эффективности реализации муниципальных программ</w:t>
      </w:r>
    </w:p>
    <w:bookmarkEnd w:id="68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9" w:name="sub_632"/>
      <w:r w:rsidRPr="00375C8E">
        <w:rPr>
          <w:rFonts w:ascii="Arial" w:eastAsia="Times New Roman" w:hAnsi="Arial" w:cs="Arial"/>
          <w:sz w:val="24"/>
          <w:szCs w:val="24"/>
          <w:lang w:eastAsia="ru-RU"/>
        </w:rPr>
        <w:t>31. Комплексная оценка эффективности реализации муниципальных программ производится по следующим направлениям:</w:t>
      </w:r>
    </w:p>
    <w:bookmarkEnd w:id="69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муниципальных программ, рассчитываемая в соответствии с методикой, приведенной в приложении № 3 к настоящему Порядку;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основных мероприятий МП (подпрограмм), осуществляемых проектным способом, рассчитываемая в соответствии с методикой, приведенной в приложении № 4 к настоящему Порядку;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основных мероприятий МП (подпрограмм), осуществляемых за счет средств субсидий из областного бюджета, предусмотренных на обеспечение условий софинансирования расходов, рассчитываемая в соответствии с методикой, приведенной в приложении № 5 к настоящему Порядку;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приложении № 6 к настоящему Порядку.</w:t>
      </w:r>
    </w:p>
    <w:p w:rsidR="001F2007" w:rsidRPr="00375C8E" w:rsidRDefault="001F2007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0" w:name="sub_633"/>
      <w:r w:rsidRPr="00375C8E">
        <w:rPr>
          <w:rFonts w:ascii="Arial" w:eastAsia="Times New Roman" w:hAnsi="Arial" w:cs="Arial"/>
          <w:sz w:val="24"/>
          <w:szCs w:val="24"/>
          <w:lang w:eastAsia="ru-RU"/>
        </w:rPr>
        <w:t>32. Комплексная оценка эффективности реализации муниципальной программы рассчитывается по следующей формуле:</w:t>
      </w:r>
    </w:p>
    <w:bookmarkEnd w:id="70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оэ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= (ЭР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гп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+ 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п +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ф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+ ЭБр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) / Н, где: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проектным способом;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за счет средств субсидий из областного бюджета, предусмотренных на обеспечение условий софинансирования расходов;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ЭБр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 – количество направлений, по которым производится оценка.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" w:name="sub_634"/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33.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1F2007" w:rsidRPr="00375C8E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sub_635"/>
      <w:bookmarkEnd w:id="71"/>
      <w:r w:rsidRPr="00375C8E">
        <w:rPr>
          <w:rFonts w:ascii="Arial" w:eastAsia="Times New Roman" w:hAnsi="Arial" w:cs="Arial"/>
          <w:sz w:val="24"/>
          <w:szCs w:val="24"/>
          <w:lang w:eastAsia="ru-RU"/>
        </w:rPr>
        <w:t>34. Эффективность реализации муниципальной программы по результатам комплексной оценки признается:</w:t>
      </w:r>
    </w:p>
    <w:bookmarkEnd w:id="72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высокой, в случае если значение К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оэ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 составляет не менее 0,95;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средней, в случае если значение К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оэ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 составляет не менее 0,85;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удовлетворительной, в случае если значение К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оэ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 составляет не менее 0,75.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1F2007" w:rsidRPr="00375C8E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3" w:name="sub_636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35. Ответственные исполнители муниципальных программ, получивших оценки эффективности произведенных расходов менее 0,7 балла, до 15 мая года, следующего за отчетным </w:t>
      </w:r>
      <w:r w:rsidR="00C14D2D" w:rsidRPr="00375C8E">
        <w:rPr>
          <w:rFonts w:ascii="Arial" w:eastAsia="Times New Roman" w:hAnsi="Arial" w:cs="Arial"/>
          <w:sz w:val="24"/>
          <w:szCs w:val="24"/>
          <w:lang w:eastAsia="ru-RU"/>
        </w:rPr>
        <w:t>годом, представляют в</w:t>
      </w:r>
      <w:r w:rsidR="00C14D2D" w:rsidRPr="00375C8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14D2D" w:rsidRPr="00375C8E">
        <w:rPr>
          <w:rFonts w:ascii="Arial" w:eastAsia="Times New Roman" w:hAnsi="Arial" w:cs="Arial"/>
          <w:sz w:val="24"/>
          <w:szCs w:val="24"/>
          <w:lang w:eastAsia="ru-RU"/>
        </w:rPr>
        <w:t>финансовый отдел администрации муниципального образования Акбулакский райо</w:t>
      </w:r>
      <w:r w:rsidR="009E0D2D" w:rsidRPr="00375C8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план мероприятий по повышению эффективности бюджетных расходов на реализацию муниципальных программ.</w:t>
      </w:r>
    </w:p>
    <w:p w:rsidR="001F2007" w:rsidRPr="00375C8E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4" w:name="sub_637"/>
      <w:bookmarkEnd w:id="73"/>
      <w:r w:rsidRPr="00375C8E">
        <w:rPr>
          <w:rFonts w:ascii="Arial" w:eastAsia="Times New Roman" w:hAnsi="Arial" w:cs="Arial"/>
          <w:sz w:val="24"/>
          <w:szCs w:val="24"/>
          <w:lang w:eastAsia="ru-RU"/>
        </w:rPr>
        <w:t>36. На стадии планирования бюджетных расходов на реализацию м</w:t>
      </w:r>
      <w:r w:rsidR="00C14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униципальных программ </w:t>
      </w:r>
      <w:r w:rsidR="007B6A22" w:rsidRPr="00375C8E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C14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C14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проводится оценка эффективности таких расходов, рассчитываемая в соответствии с методикой, приведенной в приложении № 7 к настоящему Порядку.</w:t>
      </w:r>
    </w:p>
    <w:bookmarkEnd w:id="74"/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случае если результат оценки планируемых расходов на реализацию муниципальной программы составляет менее 0,6 балла, расходы не подлежат включен</w:t>
      </w:r>
      <w:r w:rsidR="00C14D2D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ию в проект решения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об местном бюджете.</w:t>
      </w:r>
    </w:p>
    <w:p w:rsidR="001F2007" w:rsidRPr="00375C8E" w:rsidRDefault="001F2007" w:rsidP="0098311A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37. Результаты комплексной оценки эффективности реализации муниципальной программы, срок реализации которой истек, используются при формировании (внесении изменений) и реализации муниципальной программы на новый период, направленной на достижение аналогичной цели.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ab/>
        <w:t>38. Оценке не подлежат основные мероприятия МП, подпрограммы муниципальных программ, информация о которых относится к сведениям, составляющим государственную тайну, или предоставляется для служебного пользования.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5" w:name="sub_1000"/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8311A" w:rsidRPr="00375C8E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8311A" w:rsidRPr="00375C8E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8311A" w:rsidRPr="00375C8E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8311A" w:rsidRPr="00375C8E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8311A" w:rsidRPr="00375C8E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8311A" w:rsidRPr="00375C8E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8311A" w:rsidRPr="00375C8E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4D2D" w:rsidRPr="00375C8E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4D2D" w:rsidRPr="00375C8E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4D2D" w:rsidRPr="00375C8E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4D2D" w:rsidRPr="00375C8E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4D2D" w:rsidRPr="00375C8E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4D2D" w:rsidRPr="00375C8E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4D2D" w:rsidRPr="00375C8E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4D2D" w:rsidRPr="00375C8E" w:rsidRDefault="00C14D2D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375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 1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 к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разработки, реализации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и оценки эффективности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муниципальных программ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bookmarkEnd w:id="75"/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(далее – Программа)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Соисполнители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Участники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Подпрограммы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Приоритетные проекты (программы), реализуемые в рамках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Цель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Задачи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Срок и этапы реализации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 реализации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6" w:name="sub_2000"/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bookmarkEnd w:id="76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F2007" w:rsidRPr="00375C8E" w:rsidSect="00251310">
          <w:headerReference w:type="default" r:id="rId7"/>
          <w:pgSz w:w="11900" w:h="16800"/>
          <w:pgMar w:top="1134" w:right="800" w:bottom="1440" w:left="1100" w:header="720" w:footer="720" w:gutter="0"/>
          <w:cols w:space="720"/>
          <w:noEndnote/>
          <w:titlePg/>
          <w:docGrid w:linePitch="326"/>
        </w:sectPr>
      </w:pPr>
    </w:p>
    <w:p w:rsidR="001F2007" w:rsidRPr="00375C8E" w:rsidRDefault="001F2007" w:rsidP="006D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1F2007" w:rsidRPr="00375C8E" w:rsidRDefault="001F2007" w:rsidP="006D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к порядку разработки, реализации</w:t>
      </w:r>
    </w:p>
    <w:p w:rsidR="001F2007" w:rsidRPr="00375C8E" w:rsidRDefault="001F2007" w:rsidP="006D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и оценки эффективности</w:t>
      </w:r>
    </w:p>
    <w:p w:rsidR="001F2007" w:rsidRPr="00375C8E" w:rsidRDefault="001F2007" w:rsidP="006D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муниципальных программ</w:t>
      </w:r>
    </w:p>
    <w:p w:rsidR="001F2007" w:rsidRPr="00375C8E" w:rsidRDefault="001F2007" w:rsidP="006D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</w:t>
      </w:r>
    </w:p>
    <w:p w:rsidR="001F2007" w:rsidRPr="00375C8E" w:rsidRDefault="001F2007" w:rsidP="006D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 показателях (индикаторах) муниципальной программы,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подпрограмм муниципальной программы и их значениях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897"/>
        <w:gridCol w:w="1418"/>
        <w:gridCol w:w="1559"/>
        <w:gridCol w:w="1559"/>
        <w:gridCol w:w="1701"/>
        <w:gridCol w:w="1559"/>
        <w:gridCol w:w="1559"/>
      </w:tblGrid>
      <w:tr w:rsidR="001F2007" w:rsidRPr="00375C8E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показателя (индикатора)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1F2007" w:rsidRPr="00375C8E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F2007" w:rsidRPr="00375C8E" w:rsidTr="001F2007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7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*)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ab/>
        <w:t>муниципальная программа;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ab/>
        <w:t>областная субсидия;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ab/>
        <w:t>приоритетный проект (программа);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  <w:sectPr w:rsidR="001F2007" w:rsidRPr="00375C8E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ab/>
        <w:t>основное мероприятие.</w:t>
      </w:r>
    </w:p>
    <w:p w:rsidR="001F2007" w:rsidRPr="00375C8E" w:rsidRDefault="006D69CB" w:rsidP="006D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</w:t>
      </w:r>
      <w:r w:rsidR="001F2007" w:rsidRPr="00375C8E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ведомственных целевых программ и основных мероприятий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5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240"/>
        <w:gridCol w:w="1580"/>
        <w:gridCol w:w="1559"/>
        <w:gridCol w:w="1559"/>
        <w:gridCol w:w="1560"/>
        <w:gridCol w:w="2127"/>
        <w:gridCol w:w="2535"/>
      </w:tblGrid>
      <w:tr w:rsidR="001F2007" w:rsidRPr="00375C8E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7" w:name="Par111"/>
            <w:bookmarkEnd w:id="77"/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с показателями (индикаторами) муниципальной программы (подпрограмм)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</w:tr>
      <w:tr w:rsidR="001F2007" w:rsidRPr="00375C8E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1F2007" w:rsidRPr="00375C8E" w:rsidTr="001F2007">
        <w:trPr>
          <w:cantSplit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1F2007" w:rsidRPr="00375C8E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1,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проект (программа)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2,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 проект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(программа) 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bookmarkStart w:id="78" w:name="Par158"/>
      <w:bookmarkEnd w:id="78"/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*)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Указываются наименования показателей (индикаторов) муниципальной программы (подпрограммы), характеризующих соответствующую ВЦП (соответствующее основное мероприятие).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F2007" w:rsidRPr="00375C8E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1F2007" w:rsidRPr="00375C8E" w:rsidRDefault="001F2007" w:rsidP="006D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20"/>
        <w:gridCol w:w="2481"/>
        <w:gridCol w:w="2099"/>
        <w:gridCol w:w="2496"/>
        <w:gridCol w:w="907"/>
        <w:gridCol w:w="850"/>
        <w:gridCol w:w="964"/>
        <w:gridCol w:w="1247"/>
        <w:gridCol w:w="1247"/>
        <w:gridCol w:w="1247"/>
        <w:gridCol w:w="680"/>
      </w:tblGrid>
      <w:tr w:rsidR="001F2007" w:rsidRPr="00375C8E" w:rsidTr="001F2007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</w:tr>
      <w:tr w:rsidR="001F2007" w:rsidRPr="00375C8E" w:rsidTr="001F2007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 1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F2007" w:rsidRPr="00375C8E" w:rsidSect="001F2007">
          <w:pgSz w:w="16840" w:h="11906" w:orient="landscape"/>
          <w:pgMar w:top="1134" w:right="567" w:bottom="1134" w:left="1701" w:header="480" w:footer="0" w:gutter="0"/>
          <w:cols w:space="720"/>
          <w:noEndnote/>
          <w:docGrid w:linePitch="326"/>
        </w:sectPr>
      </w:pPr>
    </w:p>
    <w:p w:rsidR="001F2007" w:rsidRPr="00375C8E" w:rsidRDefault="001F2007" w:rsidP="006D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4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 за счет средств местного бюджета, прогнозная оценка привлекаемых на реализацию муниципальной программы средств областного бюджета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15182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2538"/>
        <w:gridCol w:w="4026"/>
        <w:gridCol w:w="2977"/>
        <w:gridCol w:w="1275"/>
        <w:gridCol w:w="1356"/>
        <w:gridCol w:w="1418"/>
        <w:gridCol w:w="992"/>
      </w:tblGrid>
      <w:tr w:rsidR="001F2007" w:rsidRPr="00375C8E" w:rsidTr="001F20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ведомственной целевой программы, основного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1F2007" w:rsidRPr="00375C8E" w:rsidTr="001F2007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</w:tr>
      <w:tr w:rsidR="001F2007" w:rsidRPr="00375C8E" w:rsidTr="001F20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1F2007" w:rsidRPr="00375C8E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*)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6D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Таблица 5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Ресурсное обеспечение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 за счет налоговых и неналоговых расходов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1F2007" w:rsidRPr="00375C8E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налогового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1F2007" w:rsidRPr="00375C8E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</w:tr>
      <w:tr w:rsidR="001F2007" w:rsidRPr="00375C8E" w:rsidTr="001F20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F2007" w:rsidRPr="00375C8E" w:rsidTr="001F2007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F2007" w:rsidRPr="00375C8E" w:rsidSect="001F2007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</w:p>
    <w:p w:rsidR="001F2007" w:rsidRPr="00375C8E" w:rsidRDefault="001F2007" w:rsidP="006D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6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(наименование подпрограммы)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(далее – подпрограмма)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1F2007" w:rsidRPr="00375C8E" w:rsidTr="001F2007">
        <w:tc>
          <w:tcPr>
            <w:tcW w:w="9639" w:type="dxa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</w:tr>
      <w:tr w:rsidR="001F2007" w:rsidRPr="00375C8E" w:rsidTr="001F2007">
        <w:tc>
          <w:tcPr>
            <w:tcW w:w="9639" w:type="dxa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подпрограммы</w:t>
            </w:r>
          </w:p>
        </w:tc>
      </w:tr>
      <w:tr w:rsidR="001F2007" w:rsidRPr="00375C8E" w:rsidTr="001F2007">
        <w:tc>
          <w:tcPr>
            <w:tcW w:w="9639" w:type="dxa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</w:tr>
      <w:tr w:rsidR="001F2007" w:rsidRPr="00375C8E" w:rsidTr="001F2007">
        <w:tc>
          <w:tcPr>
            <w:tcW w:w="9639" w:type="dxa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</w:tr>
      <w:tr w:rsidR="001F2007" w:rsidRPr="00375C8E" w:rsidTr="001F2007">
        <w:tc>
          <w:tcPr>
            <w:tcW w:w="9639" w:type="dxa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</w:tr>
      <w:tr w:rsidR="001F2007" w:rsidRPr="00375C8E" w:rsidTr="001F2007">
        <w:tc>
          <w:tcPr>
            <w:tcW w:w="9639" w:type="dxa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(индикаторы) подпрограммы</w:t>
            </w:r>
          </w:p>
        </w:tc>
      </w:tr>
      <w:tr w:rsidR="001F2007" w:rsidRPr="00375C8E" w:rsidTr="001F2007">
        <w:tc>
          <w:tcPr>
            <w:tcW w:w="9639" w:type="dxa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 этапы реализации подпрограммы</w:t>
            </w:r>
          </w:p>
        </w:tc>
      </w:tr>
      <w:tr w:rsidR="001F2007" w:rsidRPr="00375C8E" w:rsidTr="001F2007">
        <w:tc>
          <w:tcPr>
            <w:tcW w:w="9639" w:type="dxa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подпрограммы</w:t>
            </w:r>
          </w:p>
        </w:tc>
      </w:tr>
      <w:tr w:rsidR="001F2007" w:rsidRPr="00375C8E" w:rsidTr="001F2007">
        <w:tc>
          <w:tcPr>
            <w:tcW w:w="9639" w:type="dxa"/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</w:tr>
    </w:tbl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F2007" w:rsidRPr="00375C8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7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План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 на _____ год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4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729"/>
        <w:gridCol w:w="3685"/>
        <w:gridCol w:w="1844"/>
        <w:gridCol w:w="1559"/>
        <w:gridCol w:w="1701"/>
        <w:gridCol w:w="1522"/>
      </w:tblGrid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наступления контрольного события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со значением оценки рисков</w:t>
            </w: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событие 1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событие №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событие 1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событие №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событие 1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событие №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F2007" w:rsidRPr="00375C8E" w:rsidSect="001F2007">
          <w:pgSz w:w="16840" w:h="11906" w:orient="landscape"/>
          <w:pgMar w:top="1134" w:right="851" w:bottom="1134" w:left="1134" w:header="480" w:footer="0" w:gutter="0"/>
          <w:cols w:space="720"/>
          <w:noEndnote/>
          <w:docGrid w:linePitch="326"/>
        </w:sectPr>
      </w:pPr>
      <w:r w:rsidRPr="00375C8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*)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случае если контрольное событие определить невозможно, информация не указывается.</w:t>
      </w:r>
    </w:p>
    <w:p w:rsidR="001F2007" w:rsidRPr="00375C8E" w:rsidRDefault="001F2007" w:rsidP="006D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8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Отчет </w:t>
      </w:r>
      <w:r w:rsidRPr="00375C8E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 достижении значений показателей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(индикаторов) муниципальной программы</w:t>
      </w: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1F2007" w:rsidRPr="00375C8E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 (индикатора)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1)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Обоснование отклонения значения показателя (индикатора) (при наличии)</w:t>
            </w:r>
          </w:p>
        </w:tc>
      </w:tr>
      <w:tr w:rsidR="001F2007" w:rsidRPr="00375C8E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год, предшествующий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 на отчетную дату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B6A22" w:rsidRPr="00375C8E" w:rsidRDefault="007B6A22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bookmarkStart w:id="79" w:name="Par834"/>
      <w:bookmarkEnd w:id="79"/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1)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ab/>
        <w:t>муниципальная программа;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ab/>
        <w:t>областная субсидия;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ab/>
        <w:t>приоритетный проект (программа);</w:t>
      </w:r>
    </w:p>
    <w:p w:rsidR="001F2007" w:rsidRPr="00375C8E" w:rsidRDefault="001F2007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  <w:sectPr w:rsidR="001F2007" w:rsidRPr="00375C8E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ab/>
        <w:t>основное мероприятие.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2)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F2007" w:rsidRPr="00375C8E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9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Отчет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об использовании бюджетных ассигнований местного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бюджета на реализацию муниципальной программы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1564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1F2007" w:rsidRPr="00375C8E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1F2007" w:rsidRPr="00375C8E" w:rsidTr="001F2007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1F2007" w:rsidRPr="00375C8E" w:rsidTr="001F2007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F2007" w:rsidRPr="00375C8E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ВЦП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ВЦП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ВЦП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основного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основного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F2007" w:rsidRPr="00375C8E" w:rsidSect="001F2007">
          <w:pgSz w:w="16840" w:h="11906" w:orient="landscape"/>
          <w:pgMar w:top="1134" w:right="567" w:bottom="1134" w:left="851" w:header="360" w:footer="0" w:gutter="0"/>
          <w:cols w:space="720"/>
          <w:noEndnote/>
          <w:docGrid w:linePitch="326"/>
        </w:sectPr>
      </w:pPr>
    </w:p>
    <w:p w:rsidR="001F2007" w:rsidRPr="00375C8E" w:rsidRDefault="0098311A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10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Отчет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об объемах финансирования муниципальной программы за счет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средств местного бюджета и привлекаемых на реализацию</w:t>
      </w:r>
    </w:p>
    <w:p w:rsidR="001F2007" w:rsidRPr="00375C8E" w:rsidRDefault="001F2007" w:rsidP="0098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средств областного бюджета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1F2007" w:rsidRPr="00375C8E" w:rsidTr="001F2007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программы, подпрограммы,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Кассовый расход на отчетную дату</w:t>
            </w: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F2007" w:rsidRPr="00375C8E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&lt;*&gt; 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6D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Таблица 11</w:t>
      </w:r>
    </w:p>
    <w:p w:rsidR="001F2007" w:rsidRPr="00375C8E" w:rsidRDefault="001F2007" w:rsidP="006D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Отчет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 ходе выполнения плана реализации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программы на _____ год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1F2007" w:rsidRPr="00375C8E" w:rsidTr="001F20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наступления контрольного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выполнении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контрольного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2007" w:rsidRPr="00375C8E" w:rsidTr="001F20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событие 1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событие №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событие 1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событие №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F2007" w:rsidRPr="00375C8E" w:rsidSect="001F2007">
          <w:pgSz w:w="16840" w:h="11906" w:orient="landscape"/>
          <w:pgMar w:top="1134" w:right="851" w:bottom="1134" w:left="1134" w:header="360" w:footer="0" w:gutter="0"/>
          <w:cols w:space="720"/>
          <w:noEndnote/>
          <w:docGrid w:linePitch="326"/>
        </w:sectPr>
      </w:pPr>
      <w:r w:rsidRPr="00375C8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*)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если контрольное событие определить невозможно, информация не указывается.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80" w:name="sub_2170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Таблица 12</w:t>
      </w:r>
    </w:p>
    <w:bookmarkEnd w:id="80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Отчет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об использовании субсидии, предоставленной бюджету ____________ (наименование муниципального образования) из областного бюджета, за _____ год (по состоянию на ____________  года)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(наименование главного распорядителя средств областного бюджета)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2837"/>
        <w:gridCol w:w="1386"/>
        <w:gridCol w:w="140"/>
        <w:gridCol w:w="1292"/>
        <w:gridCol w:w="140"/>
        <w:gridCol w:w="99"/>
        <w:gridCol w:w="420"/>
        <w:gridCol w:w="1106"/>
        <w:gridCol w:w="960"/>
        <w:gridCol w:w="140"/>
        <w:gridCol w:w="20"/>
        <w:gridCol w:w="191"/>
        <w:gridCol w:w="228"/>
        <w:gridCol w:w="141"/>
        <w:gridCol w:w="1670"/>
        <w:gridCol w:w="316"/>
        <w:gridCol w:w="140"/>
        <w:gridCol w:w="1127"/>
        <w:gridCol w:w="1540"/>
      </w:tblGrid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межбюджетной субсидии, предоставляемой бюджету ____________ (наименование муниципального образования) из областного бюджета (далее – субсидия)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trHeight w:val="193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государственной программы Оренбургской области, в рамках которой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распорядителя средств областного бюджета, 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предоставляющего субсидию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доходов местного бюджета 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отношении областных средств)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целевой статьи расходов местного бюджета (указать 10–значный код целевой статьи расходов)</w:t>
            </w: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нормативного правового акта ____________ (наименование муниципального образования), которым утверждено расходное обязательство, в целях софинансирования которого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Реквизиты указа (поручения) Президента Российской 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Федерации, в случае если субсидия направлена на его реализацию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первоначального соглашения о предоставлении субсидии (далее – соглашение) с главным распорядителем средств областного бюджета (далее – ОИВ)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дополнительных соглашений с ОИВ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</w:tr>
      <w:tr w:rsidR="001F2007" w:rsidRPr="00375C8E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</w:tr>
      <w:tr w:rsidR="001F2007" w:rsidRPr="00375C8E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</w:tr>
      <w:tr w:rsidR="001F2007" w:rsidRPr="00375C8E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незаключения соглашения по состоянию на отчетную дату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1" w:name="sub_21712"/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  <w:bookmarkEnd w:id="81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предусмотренный соглашением с учетом дополнительных соглашений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предусмотренный на весь срок действия соглашения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1 год действия соглашения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2 год действия соглашения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3 год действия соглашения</w:t>
            </w: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2" w:name="sub_217121"/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11а</w:t>
            </w:r>
            <w:bookmarkEnd w:id="82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3" w:name="sub_217122"/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11б</w:t>
            </w:r>
            <w:bookmarkEnd w:id="83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4" w:name="sub_217123"/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11в</w:t>
            </w:r>
            <w:bookmarkEnd w:id="84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5" w:name="sub_21713"/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  <w:bookmarkEnd w:id="85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Кассовый расход на отчетную дату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6" w:name="sub_127131"/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12а</w:t>
            </w:r>
            <w:bookmarkEnd w:id="86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7" w:name="sub_127132"/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12б</w:t>
            </w:r>
            <w:bookmarkEnd w:id="87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8" w:name="sub_127133"/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12в</w:t>
            </w:r>
            <w:bookmarkEnd w:id="88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9" w:name="sub_21714"/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  <w:bookmarkEnd w:id="89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Планируемая доля финансирования расходного 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отсутствии указанной в соглашении доли планируемая доля рассчитывается по следующей формуле: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13 = подпункт 11б / подпункт 11а х 100%</w:t>
            </w: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0" w:name="sub_21715"/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  <w:bookmarkEnd w:id="9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фактическая доля рассчитывается по следующей формуле: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14 = подпункт 12б / подпункт 12а х 100%</w:t>
            </w: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в случае, если подпункт 14 &lt; подпункта 13</w:t>
            </w: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Причина отклонения в 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заполняется в случае, если подпункт 12 &lt; подпункта 11</w:t>
            </w: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решении ____________ (наименование муниципального образования) об местном бюджете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на 3 год</w:t>
            </w: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сводной бюджетной росписи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на 3 год</w:t>
            </w: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предоставления субсидии (контрольного события)*)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недостижения значения показателя результативности</w:t>
            </w: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результативности предоставления субсидии (контрольного события) 1*)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результативности предоставления субсидии (контрольного события) №*)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объектах муниципальной собственности ____________ (наименование муниципального образования), в которые осуществляются капитальные вложения**)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 капитального строительства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 указанием единиц измерения)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срок ввода объекта капитального строительства в эксплуатацию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срок ввода объекта капитального строительства в эксплуатацию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объекта капитального строительства по утвержденной проектно–сметной документации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 рублей)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технической готовности объекта капитального строительства на отчетную дату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(процентов)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1F2007" w:rsidRPr="00375C8E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trHeight w:val="942"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rPr>
          <w:trHeight w:val="119"/>
        </w:trPr>
        <w:tc>
          <w:tcPr>
            <w:tcW w:w="721" w:type="dxa"/>
            <w:vMerge/>
            <w:tcBorders>
              <w:bottom w:val="nil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Фактический срок представления отчетности</w:t>
            </w:r>
          </w:p>
        </w:tc>
      </w:tr>
      <w:tr w:rsidR="001F2007" w:rsidRPr="00375C8E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достижении значений показателей результативности использования субсидии (контрольных событий)*)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исполнении графика выполнения мероприятий по проектированию (строительству, реконструкции и т.п.) объектов капитального строительства и(или) приобретению объектов недвижимого имущества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**) Информация приводится раздельно по каждому объекту капитального строительства.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F2007" w:rsidRPr="00375C8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1" w:name="sub_3000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 3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 к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разработки, реализации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и оценки эффективности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муниципальных программ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</w:p>
    <w:bookmarkEnd w:id="91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Методика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оценки эффективности реализации муни</w:t>
      </w:r>
      <w:r w:rsidR="003E64C7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ципальных программ муниципального образования </w:t>
      </w:r>
      <w:r w:rsidR="006D69CB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2" w:name="sub_3001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I. Общие положения</w:t>
      </w:r>
    </w:p>
    <w:bookmarkEnd w:id="92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3" w:name="sub_3011"/>
      <w:r w:rsidRPr="00375C8E">
        <w:rPr>
          <w:rFonts w:ascii="Arial" w:eastAsia="Times New Roman" w:hAnsi="Arial" w:cs="Arial"/>
          <w:sz w:val="24"/>
          <w:szCs w:val="24"/>
          <w:lang w:eastAsia="ru-RU"/>
        </w:rPr>
        <w:t>1. Оценка эффективности реализации муниципальных прог</w:t>
      </w:r>
      <w:r w:rsidR="003E64C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рамм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муниципальная программа) производится ежегодно. При проведении такой оценки учитывается редакция муниципальной программы, действующая на 31 декабря отчетного года.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4" w:name="sub_3012"/>
      <w:bookmarkEnd w:id="93"/>
      <w:r w:rsidRPr="00375C8E">
        <w:rPr>
          <w:rFonts w:ascii="Arial" w:eastAsia="Times New Roman" w:hAnsi="Arial" w:cs="Arial"/>
          <w:sz w:val="24"/>
          <w:szCs w:val="24"/>
          <w:lang w:eastAsia="ru-RU"/>
        </w:rPr>
        <w:t>2. Оценка эффективности муниципальной программы производится с учетом оценки:</w:t>
      </w:r>
    </w:p>
    <w:bookmarkEnd w:id="94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степени достижения цели и решения задач муниципальной 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степени достижения целей и решения задач подпрограмм, входящих в муниципальную программу (далее – подпрограмма);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степени реализации основных мероприятий МП, основных мероприятий подпрограмм,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степени соответствия произведенных затрат запланированным затратам;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эффективности использования средств местного бюджета.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5" w:name="sub_3013"/>
      <w:r w:rsidRPr="00375C8E">
        <w:rPr>
          <w:rFonts w:ascii="Arial" w:eastAsia="Times New Roman" w:hAnsi="Arial" w:cs="Arial"/>
          <w:sz w:val="24"/>
          <w:szCs w:val="24"/>
          <w:lang w:eastAsia="ru-RU"/>
        </w:rPr>
        <w:t>3. Оценка эффективности реализации муниципальной программы осуществляется в два этапа.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6" w:name="sub_3014"/>
      <w:bookmarkEnd w:id="95"/>
      <w:r w:rsidRPr="00375C8E">
        <w:rPr>
          <w:rFonts w:ascii="Arial" w:eastAsia="Times New Roman" w:hAnsi="Arial" w:cs="Arial"/>
          <w:sz w:val="24"/>
          <w:szCs w:val="24"/>
          <w:lang w:eastAsia="ru-RU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местного бюджета.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7" w:name="sub_3015"/>
      <w:bookmarkEnd w:id="96"/>
      <w:r w:rsidRPr="00375C8E">
        <w:rPr>
          <w:rFonts w:ascii="Arial" w:eastAsia="Times New Roman" w:hAnsi="Arial" w:cs="Arial"/>
          <w:sz w:val="24"/>
          <w:szCs w:val="24"/>
          <w:lang w:eastAsia="ru-RU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8" w:name="sub_3016"/>
      <w:bookmarkEnd w:id="97"/>
      <w:r w:rsidRPr="00375C8E">
        <w:rPr>
          <w:rFonts w:ascii="Arial" w:eastAsia="Times New Roman" w:hAnsi="Arial" w:cs="Arial"/>
          <w:sz w:val="24"/>
          <w:szCs w:val="24"/>
          <w:lang w:eastAsia="ru-RU"/>
        </w:rPr>
        <w:t>4.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98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9" w:name="sub_3002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II. Оценка степени реализации мероприятий</w:t>
      </w:r>
    </w:p>
    <w:bookmarkEnd w:id="99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0" w:name="sub_3026"/>
      <w:r w:rsidRPr="00375C8E">
        <w:rPr>
          <w:rFonts w:ascii="Arial" w:eastAsia="Times New Roman" w:hAnsi="Arial" w:cs="Arial"/>
          <w:sz w:val="24"/>
          <w:szCs w:val="24"/>
          <w:lang w:eastAsia="ru-RU"/>
        </w:rPr>
        <w:t>5. Степень реализации основных мероприятий подпрограммы (СР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1" w:name="sub_3027"/>
      <w:bookmarkEnd w:id="100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6. Степень реализации основного мероприятия подпрограммы рассчитывается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следующей формуле:</w:t>
      </w:r>
    </w:p>
    <w:bookmarkEnd w:id="101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= 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в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/ П, где: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реализации i–ого основного мероприятия;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в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от запланированных;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02" w:name="sub_3003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III. Оценка степени соответствия произведенных затрат запланированным затратам</w:t>
      </w:r>
    </w:p>
    <w:bookmarkEnd w:id="102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3" w:name="sub_3038"/>
      <w:r w:rsidRPr="00375C8E">
        <w:rPr>
          <w:rFonts w:ascii="Arial" w:eastAsia="Times New Roman" w:hAnsi="Arial" w:cs="Arial"/>
          <w:sz w:val="24"/>
          <w:szCs w:val="24"/>
          <w:lang w:eastAsia="ru-RU"/>
        </w:rPr>
        <w:t>7. Степень соответствия произведенных затрат запланированным затратам рассчитывается для каждой подпрограммы.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4" w:name="sub_3381"/>
      <w:bookmarkEnd w:id="103"/>
      <w:r w:rsidRPr="00375C8E">
        <w:rPr>
          <w:rFonts w:ascii="Arial" w:eastAsia="Times New Roman" w:hAnsi="Arial" w:cs="Arial"/>
          <w:sz w:val="24"/>
          <w:szCs w:val="24"/>
          <w:lang w:eastAsia="ru-RU"/>
        </w:rPr>
        <w:t>7.1.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4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СС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уз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= З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/ З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СС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уз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соответствия произведенных затрат запланированным затратам;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 произведенные кассовые расходы на реализацию подпрограммы в отчетном году.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5" w:name="sub_3382"/>
      <w:r w:rsidRPr="00375C8E">
        <w:rPr>
          <w:rFonts w:ascii="Arial" w:eastAsia="Times New Roman" w:hAnsi="Arial" w:cs="Arial"/>
          <w:sz w:val="24"/>
          <w:szCs w:val="24"/>
          <w:lang w:eastAsia="ru-RU"/>
        </w:rPr>
        <w:t>7.2.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5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СС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уз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= МБ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/ МБ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СС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уз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соответствия произведенных затрат запланированным затратам;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МБ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МБ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6" w:name="sub_3383"/>
      <w:r w:rsidRPr="00375C8E">
        <w:rPr>
          <w:rFonts w:ascii="Arial" w:eastAsia="Times New Roman" w:hAnsi="Arial" w:cs="Arial"/>
          <w:sz w:val="24"/>
          <w:szCs w:val="24"/>
          <w:lang w:eastAsia="ru-RU"/>
        </w:rPr>
        <w:t>7.3.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6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СС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уз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= 0,5 * З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/ З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+ 0,5 * МБ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/ МБ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СС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уз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соответствия произведенных затрат запланированным затратам;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предусмотренные муниципальной программой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МБ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МБ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07" w:name="sub_3004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IV. Оценка эффективности использования средств местного бюджета</w:t>
      </w:r>
    </w:p>
    <w:bookmarkEnd w:id="107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8" w:name="sub_3410"/>
      <w:r w:rsidRPr="00375C8E">
        <w:rPr>
          <w:rFonts w:ascii="Arial" w:eastAsia="Times New Roman" w:hAnsi="Arial" w:cs="Arial"/>
          <w:sz w:val="24"/>
          <w:szCs w:val="24"/>
          <w:lang w:eastAsia="ru-RU"/>
        </w:rPr>
        <w:t>8. 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bookmarkEnd w:id="108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ис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= СР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СС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уз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ис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эффективность использования средств местного бюджета;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реализации основных мероприятий подпрограммы;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СС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уз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соответствия произведенных затрат запланированным затратам.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При этом в случае, если значение Э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ис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 составляет: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не менее 0, то оно принимается равным 1;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не менее – 0,1, но менее 0, – равным 0,9;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не менее – 0,2, но менее – 0,1, – равным 0,8;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не менее – 0,3, но менее – 0,2, – равным 0,7;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не менее – 0,4, но менее – 0,3, – равным 0,6;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не менее – 0,5, но менее – 0,4, – равным 0,5;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менее – 0,5, – равным 0.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случае если подпрограмма реализуется без финансового обеспечения основных мероприятий, эффективность использования средств местного бюджета принимается равной единице.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09" w:name="sub_3005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V. Оценка степени достижения цели и решения задач подпрограммы</w:t>
      </w:r>
    </w:p>
    <w:bookmarkEnd w:id="109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0" w:name="sub_3511"/>
      <w:r w:rsidRPr="00375C8E">
        <w:rPr>
          <w:rFonts w:ascii="Arial" w:eastAsia="Times New Roman" w:hAnsi="Arial" w:cs="Arial"/>
          <w:sz w:val="24"/>
          <w:szCs w:val="24"/>
          <w:lang w:eastAsia="ru-RU"/>
        </w:rPr>
        <w:t>9. Для оценки степени достижения цели и решения задач подпрограммы (далее –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1" w:name="sub_3512"/>
      <w:bookmarkEnd w:id="110"/>
      <w:r w:rsidRPr="00375C8E">
        <w:rPr>
          <w:rFonts w:ascii="Arial" w:eastAsia="Times New Roman" w:hAnsi="Arial" w:cs="Arial"/>
          <w:sz w:val="24"/>
          <w:szCs w:val="24"/>
          <w:lang w:eastAsia="ru-RU"/>
        </w:rPr>
        <w:t>10. Степень достижения планового значения показателя (индикатора) рассчитывается по следующим формулам:</w:t>
      </w:r>
    </w:p>
    <w:bookmarkEnd w:id="111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для показателей (индикаторов), желаемой тенденцией развития которых является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увеличение значений: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СД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п/ппз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= ЗП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/ ЗП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СД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п/ппз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= ЗП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/ ЗП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СД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п/ппз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ЗП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ЗП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плановое значение показателя (индикатора), характеризующего цель и задачи подпрограммы.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2" w:name="sub_3513"/>
      <w:r w:rsidRPr="00375C8E">
        <w:rPr>
          <w:rFonts w:ascii="Arial" w:eastAsia="Times New Roman" w:hAnsi="Arial" w:cs="Arial"/>
          <w:sz w:val="24"/>
          <w:szCs w:val="24"/>
          <w:lang w:eastAsia="ru-RU"/>
        </w:rPr>
        <w:t>11. Степень реализации подпрограммы рассчитывается по следующей формуле:</w:t>
      </w:r>
    </w:p>
    <w:bookmarkEnd w:id="112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43125" cy="857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реализации подпрограммы;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СД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п/ппз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N – число показателей (индикаторов), характеризующих цель и задачи подпрограммы.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При использовании данной формулы в случаях, если  СД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п/ппз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&gt; 1, значение  СД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п/ппз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равным 1.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13" w:name="sub_3006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VI. Оценка эффективности реализации подпрограммы</w:t>
      </w:r>
    </w:p>
    <w:bookmarkEnd w:id="113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4" w:name="sub_3614"/>
      <w:r w:rsidRPr="00375C8E">
        <w:rPr>
          <w:rFonts w:ascii="Arial" w:eastAsia="Times New Roman" w:hAnsi="Arial" w:cs="Arial"/>
          <w:sz w:val="24"/>
          <w:szCs w:val="24"/>
          <w:lang w:eastAsia="ru-RU"/>
        </w:rPr>
        <w:t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bookmarkEnd w:id="114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= СР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* Э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ис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эффективность реализации подпрограммы;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реализации подпрограммы;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ис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эффективность использования средств местного бюджета.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5" w:name="sub_3615"/>
      <w:r w:rsidRPr="00375C8E">
        <w:rPr>
          <w:rFonts w:ascii="Arial" w:eastAsia="Times New Roman" w:hAnsi="Arial" w:cs="Arial"/>
          <w:sz w:val="24"/>
          <w:szCs w:val="24"/>
          <w:lang w:eastAsia="ru-RU"/>
        </w:rPr>
        <w:t>13. Эффективность реализации подпрограммы признается высокой в случае если значение  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не менее 0,90.</w:t>
      </w:r>
    </w:p>
    <w:bookmarkEnd w:id="115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признается средней в случае если значение  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не менее 0,80.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признается удовлетворительной в случае если значение  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не менее 0,70.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В остальных случаях эффективность реализации подпрограммы признается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неудовлетворительной.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16" w:name="sub_3007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VII. Оценка степени достижения цели и решения задач муниципальной программы</w:t>
      </w:r>
    </w:p>
    <w:bookmarkEnd w:id="116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7" w:name="sub_3716"/>
      <w:r w:rsidRPr="00375C8E">
        <w:rPr>
          <w:rFonts w:ascii="Arial" w:eastAsia="Times New Roman" w:hAnsi="Arial" w:cs="Arial"/>
          <w:sz w:val="24"/>
          <w:szCs w:val="24"/>
          <w:lang w:eastAsia="ru-RU"/>
        </w:rPr>
        <w:t>14.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8" w:name="sub_3717"/>
      <w:bookmarkEnd w:id="117"/>
      <w:r w:rsidRPr="00375C8E">
        <w:rPr>
          <w:rFonts w:ascii="Arial" w:eastAsia="Times New Roman" w:hAnsi="Arial" w:cs="Arial"/>
          <w:sz w:val="24"/>
          <w:szCs w:val="24"/>
          <w:lang w:eastAsia="ru-RU"/>
        </w:rPr>
        <w:t>15.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118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СД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гппз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= ЗП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/ ЗП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СД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гппз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= ЗП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/ ЗП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СД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гппз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ЗП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ЗП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9" w:name="sub_3718"/>
      <w:r w:rsidRPr="00375C8E">
        <w:rPr>
          <w:rFonts w:ascii="Arial" w:eastAsia="Times New Roman" w:hAnsi="Arial" w:cs="Arial"/>
          <w:sz w:val="24"/>
          <w:szCs w:val="24"/>
          <w:lang w:eastAsia="ru-RU"/>
        </w:rPr>
        <w:t>16. Степень реализации муниципальной программы рассчитывается по следующей формуле:</w:t>
      </w:r>
    </w:p>
    <w:bookmarkEnd w:id="119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СД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гппз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M – число показателей (индикаторов), характеризующих цель и задачи муниципальной программы.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При использовании данной формулы в случаях, если СД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гппз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&gt; 1, значение  СД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гппз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равным 1.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20" w:name="sub_3008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VIII. Оценка эффективности реализации муниципальной программы</w:t>
      </w:r>
    </w:p>
    <w:bookmarkEnd w:id="120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1" w:name="sub_3819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17. Эффективность реализации муниципальной программы оценивается в зависимости от значений оценки степени достижения цели и решения задач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программы и оценки эффективности реализации входящих в нее подпрограмм по следующей формуле:</w:t>
      </w:r>
    </w:p>
    <w:bookmarkEnd w:id="121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0520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п/п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эффективность реализации подпрограммы;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k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j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подпрограммы, </w:t>
      </w:r>
      <w:r w:rsidRPr="00375C8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10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равным 1.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2" w:name="sub_3820"/>
      <w:r w:rsidRPr="00375C8E">
        <w:rPr>
          <w:rFonts w:ascii="Arial" w:eastAsia="Times New Roman" w:hAnsi="Arial" w:cs="Arial"/>
          <w:sz w:val="24"/>
          <w:szCs w:val="24"/>
          <w:lang w:eastAsia="ru-RU"/>
        </w:rPr>
        <w:t>18. Эффективность реализации муниципальной программы признается высокой в случае если значение 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 составляет не менее 0,95.</w:t>
      </w:r>
    </w:p>
    <w:bookmarkEnd w:id="122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признается средней в случае если значение 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 составляет не менее 0,85.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признается удовлетворительной в случае если значение 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гп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 составляет не менее 0,75.</w:t>
      </w:r>
    </w:p>
    <w:p w:rsidR="001F2007" w:rsidRPr="00375C8E" w:rsidRDefault="001F2007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23" w:name="sub_40000"/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8311A" w:rsidRPr="00375C8E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8311A" w:rsidRPr="00375C8E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8311A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P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 4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 к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разработки, реализации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и оценки эффективности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муниципальных программ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</w:p>
    <w:bookmarkEnd w:id="123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Методика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 оценки эффективности реализации основных мероприятий МП (подпрогр</w:t>
      </w:r>
      <w:r w:rsidR="003E64C7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амм) муниципального образования </w:t>
      </w:r>
      <w:r w:rsidR="006D69CB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, осуществляемых проектным способом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4" w:name="sub_40001"/>
      <w:r w:rsidRPr="00375C8E">
        <w:rPr>
          <w:rFonts w:ascii="Arial" w:eastAsia="Times New Roman" w:hAnsi="Arial" w:cs="Arial"/>
          <w:sz w:val="24"/>
          <w:szCs w:val="24"/>
          <w:lang w:eastAsia="ru-RU"/>
        </w:rPr>
        <w:t>1. Оценка эффективности реализации основных мероприятий МП (подпрогр</w:t>
      </w:r>
      <w:r w:rsidR="003E64C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амм)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осуществляемых проектным способом (далее – проектные мероприятия), производится по завершению соответствующего приоритетного проекта (программы).</w:t>
      </w:r>
    </w:p>
    <w:p w:rsidR="001F2007" w:rsidRPr="00375C8E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5" w:name="sub_40002"/>
      <w:bookmarkEnd w:id="124"/>
      <w:r w:rsidRPr="00375C8E">
        <w:rPr>
          <w:rFonts w:ascii="Arial" w:eastAsia="Times New Roman" w:hAnsi="Arial" w:cs="Arial"/>
          <w:sz w:val="24"/>
          <w:szCs w:val="24"/>
          <w:lang w:eastAsia="ru-RU"/>
        </w:rPr>
        <w:t>2. При проведении оценки эффективности проектных мероприятий учитывается редакция муниципальной прог</w:t>
      </w:r>
      <w:r w:rsidR="003E64C7" w:rsidRPr="00375C8E">
        <w:rPr>
          <w:rFonts w:ascii="Arial" w:eastAsia="Times New Roman" w:hAnsi="Arial" w:cs="Arial"/>
          <w:sz w:val="24"/>
          <w:szCs w:val="24"/>
          <w:lang w:eastAsia="ru-RU"/>
        </w:rPr>
        <w:t>раммы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муни</w:t>
      </w:r>
      <w:r w:rsidR="003E64C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муниципальная программа), действующая в отчетном году.</w:t>
      </w:r>
    </w:p>
    <w:p w:rsidR="001F2007" w:rsidRPr="00375C8E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6" w:name="sub_40003"/>
      <w:bookmarkEnd w:id="125"/>
      <w:r w:rsidRPr="00375C8E">
        <w:rPr>
          <w:rFonts w:ascii="Arial" w:eastAsia="Times New Roman" w:hAnsi="Arial" w:cs="Arial"/>
          <w:sz w:val="24"/>
          <w:szCs w:val="24"/>
          <w:lang w:eastAsia="ru-RU"/>
        </w:rPr>
        <w:t>3. Эффективность реализации проектного мероприятия рассчитывается по следующей формуле:</w:t>
      </w:r>
    </w:p>
    <w:bookmarkEnd w:id="126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ЭРп = ∑ ЭРп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j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375C8E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1F2007" w:rsidRPr="00375C8E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ЭРп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j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– эффективность реализации </w:t>
      </w:r>
      <w:r w:rsidRPr="00375C8E">
        <w:rPr>
          <w:rFonts w:ascii="Arial" w:eastAsia="Times New Roman" w:hAnsi="Arial" w:cs="Arial"/>
          <w:sz w:val="24"/>
          <w:szCs w:val="24"/>
          <w:lang w:val="en-US" w:eastAsia="ru-RU"/>
        </w:rPr>
        <w:t>j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-го приоритетного проекта (программы);</w:t>
      </w:r>
    </w:p>
    <w:p w:rsidR="001F2007" w:rsidRPr="00375C8E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K – количество проектов в муниципальной программе.</w:t>
      </w:r>
    </w:p>
    <w:p w:rsidR="001F2007" w:rsidRPr="00375C8E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j-го приоритетного проекта (программы) рассчитывается по следующей формуле:</w:t>
      </w:r>
    </w:p>
    <w:p w:rsidR="001F2007" w:rsidRPr="00375C8E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ЭРп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j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= ∑ 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/N, где:</w:t>
      </w:r>
    </w:p>
    <w:p w:rsidR="001F2007" w:rsidRPr="00375C8E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F2007" w:rsidRPr="00375C8E" w:rsidRDefault="001F2007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– значение коэффициента достижения i-ого показателя, характеризующего результат реализации приоритетного проекта (программы);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N – количество показателей, характеризующих результат реализации приоритетного проекта (программы).</w:t>
      </w:r>
    </w:p>
    <w:p w:rsidR="001F2007" w:rsidRPr="00375C8E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7" w:name="sub_40004"/>
      <w:r w:rsidRPr="00375C8E">
        <w:rPr>
          <w:rFonts w:ascii="Arial" w:eastAsia="Times New Roman" w:hAnsi="Arial" w:cs="Arial"/>
          <w:sz w:val="24"/>
          <w:szCs w:val="24"/>
          <w:lang w:eastAsia="ru-RU"/>
        </w:rPr>
        <w:t>4. Коэффициент достижения значения показателя (индикатора), характеризующего результат реализации приоритетного проекта (программы), рассчитывается по следующей формуле:</w:t>
      </w:r>
    </w:p>
    <w:bookmarkEnd w:id="127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= 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/П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= 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/П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фактическое значение показателя (индикатора);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плановое значение показателя (индикатора).</w:t>
      </w:r>
    </w:p>
    <w:p w:rsidR="001F2007" w:rsidRPr="00375C8E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8" w:name="sub_40005"/>
      <w:r w:rsidRPr="00375C8E">
        <w:rPr>
          <w:rFonts w:ascii="Arial" w:eastAsia="Times New Roman" w:hAnsi="Arial" w:cs="Arial"/>
          <w:sz w:val="24"/>
          <w:szCs w:val="24"/>
          <w:lang w:eastAsia="ru-RU"/>
        </w:rPr>
        <w:t>5. Эффективность реализации проектных мероприятий признается высокой в случае если значение ЭРп  составляет не менее 0,95.</w:t>
      </w:r>
    </w:p>
    <w:bookmarkEnd w:id="128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проектных мероприятий признается средней в случае если значение ЭРп  составляет не менее 0,85.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проектных мероприятий признается удовлетворительной в случае если значение ЭРп  составляет не менее 0,75.</w:t>
      </w:r>
    </w:p>
    <w:p w:rsidR="001F2007" w:rsidRPr="00375C8E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остальных случаях эффективность реализации проектных мероприятий признается неудовлетворительной.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29" w:name="sub_50000"/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5C8E" w:rsidRPr="00375C8E" w:rsidRDefault="00375C8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8311A" w:rsidRPr="00375C8E" w:rsidRDefault="0098311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 5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 к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разработки, реализации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и оценки эффективности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муниципальных программ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bookmarkEnd w:id="129"/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Методика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 оценки эффективности реализации основных мероприятий МП (подпрогр</w:t>
      </w:r>
      <w:r w:rsidR="003E64C7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амм) муниципального образования </w:t>
      </w:r>
      <w:r w:rsidR="006D69CB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, осуществляемых за счет средств субсидий из областного бюджета и средств местного бюджета, предусмотренных на обеспечение условий софинансирования расходов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0" w:name="sub_50001"/>
      <w:r w:rsidRPr="00375C8E">
        <w:rPr>
          <w:rFonts w:ascii="Arial" w:eastAsia="Times New Roman" w:hAnsi="Arial" w:cs="Arial"/>
          <w:sz w:val="24"/>
          <w:szCs w:val="24"/>
          <w:lang w:eastAsia="ru-RU"/>
        </w:rPr>
        <w:t>1. Оценка эффективности реализации основных мероприятий МП (подпрогр</w:t>
      </w:r>
      <w:r w:rsidR="003E64C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амм) 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муниципальная программа), осуществляемых за счет субсидий из областного бюджета и средств местного бюджета, предусмотренных на обеспечение условий софинансирования расходов (далее – мероприятия областного субсидирования), производится по завершении выполнения соответствующего соглашения о предоставлении субсидии из областного бюджета.</w:t>
      </w:r>
    </w:p>
    <w:p w:rsidR="001F2007" w:rsidRPr="00375C8E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1" w:name="sub_50002"/>
      <w:bookmarkEnd w:id="130"/>
      <w:r w:rsidRPr="00375C8E">
        <w:rPr>
          <w:rFonts w:ascii="Arial" w:eastAsia="Times New Roman" w:hAnsi="Arial" w:cs="Arial"/>
          <w:sz w:val="24"/>
          <w:szCs w:val="24"/>
          <w:lang w:eastAsia="ru-RU"/>
        </w:rPr>
        <w:t>2. При проведении оценки эффективности мероприятий областного субсидирования учитывается редакция муниципальной программы, действующая в отчетном году.</w:t>
      </w:r>
    </w:p>
    <w:p w:rsidR="001F2007" w:rsidRPr="00375C8E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2" w:name="sub_50003"/>
      <w:bookmarkEnd w:id="131"/>
      <w:r w:rsidRPr="00375C8E">
        <w:rPr>
          <w:rFonts w:ascii="Arial" w:eastAsia="Times New Roman" w:hAnsi="Arial" w:cs="Arial"/>
          <w:sz w:val="24"/>
          <w:szCs w:val="24"/>
          <w:lang w:eastAsia="ru-RU"/>
        </w:rPr>
        <w:t>3. Эффективность реализации мероприятия областного субсидирования рассчитывается по следующей формуле:</w:t>
      </w:r>
    </w:p>
    <w:bookmarkEnd w:id="132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= ∑ (1 – О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в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/О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375C8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в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объем средств, подлежащих возврату в областной бюджет в связи с недостижением значений показателей результативности </w:t>
      </w:r>
      <w:r w:rsidRPr="00375C8E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-той субсидии, рассчитываемый в соответствии с правилами формирования, предоставления и распределения субсидий из областного бюджета бюджетам муниципальных образований Оренбургской области;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объем </w:t>
      </w:r>
      <w:r w:rsidRPr="00375C8E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-той субсидии из областного бюджета в отчетном году;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– количество субсидий из областного бюджета.</w:t>
      </w:r>
    </w:p>
    <w:p w:rsidR="001F2007" w:rsidRPr="00375C8E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3" w:name="sub_50004"/>
      <w:r w:rsidRPr="00375C8E">
        <w:rPr>
          <w:rFonts w:ascii="Arial" w:eastAsia="Times New Roman" w:hAnsi="Arial" w:cs="Arial"/>
          <w:sz w:val="24"/>
          <w:szCs w:val="24"/>
          <w:lang w:eastAsia="ru-RU"/>
        </w:rPr>
        <w:t>4. Эффективность реализации мероприятий областного субсидирования признается высокой в случае, если значение 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 составляет не менее 0,98.</w:t>
      </w:r>
    </w:p>
    <w:bookmarkEnd w:id="133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мероприятий областного субсидирования признается средней в случае, если значение 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 составляет не менее 0,95.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мероприятий областного субсидирования признается удовлетворительной в случае, если значение ЭР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 составляет не менее 0,9.</w:t>
      </w:r>
    </w:p>
    <w:p w:rsidR="001F2007" w:rsidRPr="00375C8E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t>В остальных случаях эффективность реализации мероприятий областного субсидирования признается неудовлетворительной.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34" w:name="sub_6000"/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bookmarkEnd w:id="134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ru-RU"/>
        </w:rPr>
        <w:sectPr w:rsidR="001F2007" w:rsidRPr="00375C8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35" w:name="sub_5000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6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 к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разработки, реализации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и оценки эффективности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муниципальных программ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</w:p>
    <w:bookmarkEnd w:id="135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Методика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оценки эффективности бюджетных расходов на реализацию муниципальных про</w:t>
      </w:r>
      <w:r w:rsidR="003E64C7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грамм  муниципального образования </w:t>
      </w:r>
      <w:r w:rsidR="006D69CB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результатам их исполнения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6" w:name="sub_7001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1. Оценка эффективности бюджетных расходов на реализацию муниципальных программ </w:t>
      </w:r>
      <w:r w:rsidR="003E64C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муниципальная программа) по результатам их исполнения (далее – оценка произведенных расходов) производится ежегодно в составе комплексной оценки эффективности реализации муниципальной программы.</w:t>
      </w:r>
    </w:p>
    <w:p w:rsidR="001F2007" w:rsidRPr="00375C8E" w:rsidRDefault="001F2007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7" w:name="sub_7002"/>
      <w:bookmarkEnd w:id="136"/>
      <w:r w:rsidRPr="00375C8E">
        <w:rPr>
          <w:rFonts w:ascii="Arial" w:eastAsia="Times New Roman" w:hAnsi="Arial" w:cs="Arial"/>
          <w:sz w:val="24"/>
          <w:szCs w:val="24"/>
          <w:lang w:eastAsia="ru-RU"/>
        </w:rPr>
        <w:t>2. Оценка эффективности произведенных расходов (ЭБр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) определяется как сумма значений параметров оценки П</w:t>
      </w:r>
      <w:r w:rsidRPr="00375C8E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j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, указанных в таблице.</w:t>
      </w:r>
    </w:p>
    <w:bookmarkEnd w:id="137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Таблица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74"/>
        <w:gridCol w:w="1559"/>
        <w:gridCol w:w="1260"/>
        <w:gridCol w:w="1150"/>
        <w:gridCol w:w="1680"/>
        <w:gridCol w:w="1013"/>
      </w:tblGrid>
      <w:tr w:rsidR="001F2007" w:rsidRPr="00375C8E" w:rsidTr="006D69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параметра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параметра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параметра оценки</w:t>
            </w:r>
          </w:p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j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Максимальное значение</w:t>
            </w:r>
          </w:p>
        </w:tc>
      </w:tr>
      <w:tr w:rsidR="001F2007" w:rsidRPr="00375C8E" w:rsidTr="006D69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1F2007" w:rsidRPr="00375C8E" w:rsidTr="006D69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сроков наступления контрольных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ассигнованиям, утвержденным сводной бюджетной росписью по состоянию на 1 января отчетного года (без учета межбюджетных трансфертов из областного бюджета, имеющих целевое назначение), выраженное в процентах) (в случае если муниципальная программа реализуется исключительно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Полнота использования по ступивших из областного бюджета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межбюджетных трансфертов из областного бюджета, утвержденным сводной бюджетной росписью по состоянию на конец отчетного года, выраженное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Степень достижения цели и значений показателей (индикаторов) 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реализации подпрограмм муниципальной программы*)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6D69C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375C8E" w:rsidTr="006D69C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4C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8" w:name="sub_51111"/>
      <w:r w:rsidRPr="00375C8E">
        <w:rPr>
          <w:rFonts w:ascii="Arial" w:eastAsia="Times New Roman" w:hAnsi="Arial" w:cs="Arial"/>
          <w:sz w:val="24"/>
          <w:szCs w:val="24"/>
          <w:lang w:eastAsia="ru-RU"/>
        </w:rPr>
        <w:t>*) В случае если муниципальная программа не содержит подпрограмм, критерию присваивается максимальное значение.</w:t>
      </w:r>
    </w:p>
    <w:p w:rsidR="003E64C7" w:rsidRPr="00375C8E" w:rsidRDefault="003E64C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38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39" w:name="sub_4000"/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7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 к 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разработки, реализации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и оценки эффективности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муниципальных программ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</w:p>
    <w:bookmarkEnd w:id="139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Методика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оценки эффективности бюджетных расходов на реализацию муниципальных программ </w:t>
      </w:r>
      <w:r w:rsidR="003E64C7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стадии их планирования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0" w:name="sub_8001"/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1. Оценка эффективности бюджетных расходов на реализацию муниципальных программ </w:t>
      </w:r>
      <w:r w:rsidR="003E64C7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D69CB" w:rsidRPr="00375C8E">
        <w:rPr>
          <w:rFonts w:ascii="Arial" w:eastAsia="Times New Roman" w:hAnsi="Arial" w:cs="Arial"/>
          <w:sz w:val="24"/>
          <w:szCs w:val="24"/>
          <w:lang w:eastAsia="ru-RU"/>
        </w:rPr>
        <w:t>Сагарчинский</w:t>
      </w:r>
      <w:r w:rsidR="00251310"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375C8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муниципальная программа) на стадии их планирования (далее – оценка планируемых расходов) производится ежегодно до 15 июля.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1" w:name="sub_8002"/>
      <w:bookmarkEnd w:id="140"/>
      <w:r w:rsidRPr="00375C8E">
        <w:rPr>
          <w:rFonts w:ascii="Arial" w:eastAsia="Times New Roman" w:hAnsi="Arial" w:cs="Arial"/>
          <w:sz w:val="24"/>
          <w:szCs w:val="24"/>
          <w:lang w:eastAsia="ru-RU"/>
        </w:rPr>
        <w:t>2. Оценка планируемых расходов осуществляется в соответствии с таблицей.</w:t>
      </w:r>
    </w:p>
    <w:bookmarkEnd w:id="141"/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bCs/>
          <w:sz w:val="24"/>
          <w:szCs w:val="24"/>
          <w:lang w:eastAsia="ru-RU"/>
        </w:rPr>
        <w:t>Таблица</w:t>
      </w: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19"/>
        <w:gridCol w:w="1418"/>
        <w:gridCol w:w="1012"/>
        <w:gridCol w:w="1296"/>
        <w:gridCol w:w="1311"/>
        <w:gridCol w:w="1312"/>
      </w:tblGrid>
      <w:tr w:rsidR="001F2007" w:rsidRPr="00375C8E" w:rsidTr="001F200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параметра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1F2007" w:rsidRPr="00375C8E" w:rsidTr="001F200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1F2007" w:rsidRPr="00375C8E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показателей (индикаторов) муниципальной программы плану мероприятий по реализации стратегии социально-экономического развития ____________ (наименование муниципального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</w:tr>
      <w:tr w:rsidR="001F2007" w:rsidRPr="00375C8E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</w:t>
            </w: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375C8E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375C8E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Согласованность и непротиворечивость основных мероприятий муниципальной программы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375C8E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Достаточность и обоснованность состава основных мероприятий муниципальной программы (подпрограммы) для достижения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375C8E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описания рисков и наличие мер по управлению 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375C8E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общественных обсуждений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</w:tr>
      <w:tr w:rsidR="001F2007" w:rsidRPr="00375C8E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2007" w:rsidRPr="00375C8E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Отражение в муниципальной программе показателей результативности предоставления субсидий, установленных соглашениями о предоставлении субсидий с органами исполнительной власти (в случае софинансирования мероприятий муниципальной программы из областного бюджета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1F2007" w:rsidRPr="00375C8E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007" w:rsidRPr="00375C8E" w:rsidRDefault="001F2007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007" w:rsidRPr="00375C8E" w:rsidRDefault="001F2007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5C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*) При отсутствии софинансирования из областного бюджета присваивается максимальный балл.</w:t>
      </w:r>
    </w:p>
    <w:p w:rsidR="001F2007" w:rsidRPr="00375C8E" w:rsidRDefault="001F2007">
      <w:pPr>
        <w:rPr>
          <w:rFonts w:ascii="Arial" w:hAnsi="Arial" w:cs="Arial"/>
          <w:sz w:val="24"/>
          <w:szCs w:val="24"/>
        </w:rPr>
      </w:pPr>
    </w:p>
    <w:sectPr w:rsidR="001F2007" w:rsidRPr="00375C8E" w:rsidSect="001C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D9" w:rsidRDefault="00AA2FD9">
      <w:pPr>
        <w:spacing w:after="0" w:line="240" w:lineRule="auto"/>
      </w:pPr>
      <w:r>
        <w:separator/>
      </w:r>
    </w:p>
  </w:endnote>
  <w:endnote w:type="continuationSeparator" w:id="0">
    <w:p w:rsidR="00AA2FD9" w:rsidRDefault="00AA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D9" w:rsidRDefault="00AA2FD9">
      <w:pPr>
        <w:spacing w:after="0" w:line="240" w:lineRule="auto"/>
      </w:pPr>
      <w:r>
        <w:separator/>
      </w:r>
    </w:p>
  </w:footnote>
  <w:footnote w:type="continuationSeparator" w:id="0">
    <w:p w:rsidR="00AA2FD9" w:rsidRDefault="00AA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10" w:rsidRDefault="00E84ED7">
    <w:pPr>
      <w:pStyle w:val="ad"/>
      <w:ind w:firstLine="0"/>
      <w:jc w:val="center"/>
    </w:pPr>
    <w:fldSimple w:instr="PAGE   \* MERGEFORMAT">
      <w:r w:rsidR="00EA5C72">
        <w:rPr>
          <w:noProof/>
        </w:rPr>
        <w:t>52</w:t>
      </w:r>
    </w:fldSimple>
  </w:p>
  <w:p w:rsidR="00251310" w:rsidRDefault="00251310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F1C"/>
    <w:rsid w:val="00046E6C"/>
    <w:rsid w:val="00087078"/>
    <w:rsid w:val="000A07B7"/>
    <w:rsid w:val="000D37A0"/>
    <w:rsid w:val="000E1A21"/>
    <w:rsid w:val="001A3FCB"/>
    <w:rsid w:val="001C0C6F"/>
    <w:rsid w:val="001F2007"/>
    <w:rsid w:val="00200403"/>
    <w:rsid w:val="00251310"/>
    <w:rsid w:val="00255D5A"/>
    <w:rsid w:val="00375C8E"/>
    <w:rsid w:val="003E64C7"/>
    <w:rsid w:val="00422BFA"/>
    <w:rsid w:val="00495057"/>
    <w:rsid w:val="005F1419"/>
    <w:rsid w:val="00687DA8"/>
    <w:rsid w:val="006D69CB"/>
    <w:rsid w:val="006F15A8"/>
    <w:rsid w:val="00711226"/>
    <w:rsid w:val="007443CD"/>
    <w:rsid w:val="007A7495"/>
    <w:rsid w:val="007B6A22"/>
    <w:rsid w:val="007D0F1C"/>
    <w:rsid w:val="007E70E7"/>
    <w:rsid w:val="00852170"/>
    <w:rsid w:val="00966350"/>
    <w:rsid w:val="0098311A"/>
    <w:rsid w:val="009A46A4"/>
    <w:rsid w:val="009C64AF"/>
    <w:rsid w:val="009E0D2D"/>
    <w:rsid w:val="00A3643A"/>
    <w:rsid w:val="00A73DE9"/>
    <w:rsid w:val="00AA2FD9"/>
    <w:rsid w:val="00B0421B"/>
    <w:rsid w:val="00C14D2D"/>
    <w:rsid w:val="00C163AF"/>
    <w:rsid w:val="00C652EA"/>
    <w:rsid w:val="00C7236B"/>
    <w:rsid w:val="00C86017"/>
    <w:rsid w:val="00CE4087"/>
    <w:rsid w:val="00D20000"/>
    <w:rsid w:val="00DF676E"/>
    <w:rsid w:val="00E84ED7"/>
    <w:rsid w:val="00E971A3"/>
    <w:rsid w:val="00EA5C72"/>
    <w:rsid w:val="00EB2A5D"/>
    <w:rsid w:val="00F065C5"/>
    <w:rsid w:val="00F4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6F"/>
  </w:style>
  <w:style w:type="paragraph" w:styleId="1">
    <w:name w:val="heading 1"/>
    <w:basedOn w:val="a"/>
    <w:next w:val="a"/>
    <w:link w:val="10"/>
    <w:uiPriority w:val="99"/>
    <w:qFormat/>
    <w:rsid w:val="001F20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0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2007"/>
  </w:style>
  <w:style w:type="character" w:customStyle="1" w:styleId="a3">
    <w:name w:val="Цветовое выделение"/>
    <w:uiPriority w:val="99"/>
    <w:rsid w:val="001F20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F2007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1F20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F200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1F2007"/>
  </w:style>
  <w:style w:type="paragraph" w:customStyle="1" w:styleId="BlockQuotation">
    <w:name w:val="Block Quotation"/>
    <w:basedOn w:val="a"/>
    <w:rsid w:val="001F200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20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F200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F20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F2007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F20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F2007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2513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75C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12061</Words>
  <Characters>68753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</dc:creator>
  <cp:lastModifiedBy>1</cp:lastModifiedBy>
  <cp:revision>2</cp:revision>
  <cp:lastPrinted>2019-09-27T11:46:00Z</cp:lastPrinted>
  <dcterms:created xsi:type="dcterms:W3CDTF">2019-10-21T08:56:00Z</dcterms:created>
  <dcterms:modified xsi:type="dcterms:W3CDTF">2019-10-21T08:56:00Z</dcterms:modified>
</cp:coreProperties>
</file>