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21" w:rsidRDefault="00844221" w:rsidP="0084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САГАРЧИНСКИЙ СЕЛЬСОВЕТ</w:t>
      </w:r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АКБУЛАКСКОГО РАЙОНА ОРЕНБУРГСКОЙ ОБЛАСТИ</w:t>
      </w:r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14.12.2020                                                                                                   № </w:t>
      </w:r>
      <w:r w:rsidR="007A5F2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</w:t>
      </w:r>
      <w:proofErr w:type="spellEnd"/>
    </w:p>
    <w:p w:rsidR="00844221" w:rsidRDefault="00844221" w:rsidP="008442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4221" w:rsidRDefault="00844221" w:rsidP="008442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4221" w:rsidRDefault="00844221" w:rsidP="00844221">
      <w:pPr>
        <w:pStyle w:val="30"/>
        <w:shd w:val="clear" w:color="auto" w:fill="auto"/>
        <w:spacing w:after="0" w:line="240" w:lineRule="auto"/>
        <w:ind w:left="-142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создании Единой специализированной службы  по вопросам похоронного дела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844221" w:rsidRDefault="00844221" w:rsidP="008442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4221" w:rsidRDefault="00844221" w:rsidP="008442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4221" w:rsidRDefault="00844221" w:rsidP="008442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1096 года № 8-ФЗ «О погребении и похоронном деле», Законом Оренбургской области от 06.09.2004 № 1421/223-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-ОЗ «О погребении и похоронном деле на территории Оренбургской области»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44221" w:rsidRDefault="00844221" w:rsidP="00844221">
      <w:pPr>
        <w:pStyle w:val="3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деятельности Единой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согласно приложению к настоящему постановлению.</w:t>
      </w:r>
    </w:p>
    <w:p w:rsidR="00844221" w:rsidRDefault="00844221" w:rsidP="00844221">
      <w:pPr>
        <w:pStyle w:val="2"/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t xml:space="preserve">2. Обязанности единой специализированной службы по вопросам похоронного дела на территории муниципального образования </w:t>
      </w:r>
      <w:proofErr w:type="spellStart"/>
      <w:r>
        <w:t>Сагарчинский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 с момента  подписания настоящего постановления возложить на МУП «Родник».</w:t>
      </w:r>
    </w:p>
    <w:p w:rsidR="00844221" w:rsidRDefault="00844221" w:rsidP="008442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844221" w:rsidRDefault="00844221" w:rsidP="008442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4221" w:rsidRDefault="00844221" w:rsidP="008442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221" w:rsidRDefault="00844221" w:rsidP="008442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221" w:rsidRDefault="00844221" w:rsidP="008442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221" w:rsidRDefault="00844221" w:rsidP="008442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</w:t>
      </w:r>
    </w:p>
    <w:p w:rsidR="00844221" w:rsidRDefault="00844221" w:rsidP="0084422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А.В.Петров   </w:t>
      </w:r>
    </w:p>
    <w:p w:rsidR="00844221" w:rsidRDefault="00844221" w:rsidP="008442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4221" w:rsidRDefault="00844221" w:rsidP="008442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4221" w:rsidRDefault="00844221" w:rsidP="008442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4221" w:rsidRDefault="00844221" w:rsidP="008442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4221" w:rsidRDefault="00844221" w:rsidP="008442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4221" w:rsidRDefault="00844221" w:rsidP="008442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4221" w:rsidRDefault="00844221" w:rsidP="0084422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44221" w:rsidRDefault="00844221" w:rsidP="0084422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844221" w:rsidRDefault="00844221" w:rsidP="0084422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44221" w:rsidRDefault="00844221" w:rsidP="0084422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44221" w:rsidRDefault="00844221" w:rsidP="0084422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14.12.2020  № </w:t>
      </w:r>
      <w:r w:rsidR="007A5F2C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844221" w:rsidRDefault="00844221" w:rsidP="0084422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44221" w:rsidRDefault="00844221" w:rsidP="008442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порядке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Единой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44221" w:rsidRDefault="00844221" w:rsidP="008442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844221" w:rsidRDefault="00844221" w:rsidP="00844221">
      <w:pPr>
        <w:ind w:firstLine="708"/>
        <w:jc w:val="center"/>
      </w:pPr>
    </w:p>
    <w:p w:rsidR="00844221" w:rsidRDefault="00844221" w:rsidP="008442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44221" w:rsidRDefault="00844221" w:rsidP="008442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Положение о единой специализированной службе  по вопросам похоронного дела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-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с Федеральным законом от 12.01.1996 № 8-ФЗ «О погребении и похоронном деле», Указом Президента Российской Федерации от 29 июня</w:t>
      </w:r>
      <w:proofErr w:type="gramEnd"/>
      <w:r>
        <w:rPr>
          <w:rFonts w:ascii="Times New Roman" w:hAnsi="Times New Roman"/>
          <w:sz w:val="28"/>
          <w:szCs w:val="28"/>
        </w:rPr>
        <w:t xml:space="preserve"> 1996 года № 1001 «О гарантиях прав граждан на предоставление услуг по погребению умерших», Законом Оренбургской области от 06.09.2004 № 1421/223-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-ОЗ «О погребении и похоронном деле на территории Оренбургской области».</w:t>
      </w:r>
    </w:p>
    <w:p w:rsidR="00844221" w:rsidRDefault="00844221" w:rsidP="008442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определяет порядок деятельности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(далее - Специализированная служба).</w:t>
      </w:r>
    </w:p>
    <w:p w:rsidR="00844221" w:rsidRDefault="00844221" w:rsidP="00844221">
      <w:pPr>
        <w:ind w:firstLine="708"/>
        <w:jc w:val="both"/>
      </w:pPr>
    </w:p>
    <w:p w:rsidR="00844221" w:rsidRDefault="00844221" w:rsidP="008442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специализированной службы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Основной целью Специализированной службы является обеспечение выполнения гарантированного перечня услуг по погребению, предусмотренного статьей 9 Закона о погребении, и услуг по погребению умерших при отсутствии супруга, близких родственников, иных родственников, законного представителя или при невозможности ими осуществить погребение, а также при отсутствии иных лиц, взявших на себя обязанность осуществить погребение, предусмотренных статьей 12 Закона о погребении.         </w:t>
      </w:r>
      <w:proofErr w:type="gramEnd"/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Задачами Специализированной службы являются: 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обеспечение качественного оказания услуг по погребению; 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захоронение невостребованных тел умерших.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оказания специализированной службой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Лицо, взявшее на себя обязанность по погребению умершего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захоронение), имеет право обратиться в Специализированную службу для получения гарантированного перечня услуг по погребению.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221" w:rsidRDefault="00844221" w:rsidP="00844221">
      <w:pPr>
        <w:tabs>
          <w:tab w:val="left" w:pos="1134"/>
        </w:tabs>
        <w:autoSpaceDE w:val="0"/>
        <w:autoSpaceDN w:val="0"/>
        <w:adjustRightInd w:val="0"/>
        <w:ind w:right="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 Гарантированный перечень услуг по погребению (далее - Гарантированный перечень) включает в себя:</w:t>
      </w:r>
    </w:p>
    <w:p w:rsidR="00844221" w:rsidRDefault="00844221" w:rsidP="00844221">
      <w:pPr>
        <w:widowControl w:val="0"/>
        <w:numPr>
          <w:ilvl w:val="0"/>
          <w:numId w:val="1"/>
        </w:numPr>
        <w:tabs>
          <w:tab w:val="left" w:pos="730"/>
          <w:tab w:val="left" w:pos="1134"/>
        </w:tabs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погребения;</w:t>
      </w:r>
    </w:p>
    <w:p w:rsidR="00844221" w:rsidRDefault="00844221" w:rsidP="00844221">
      <w:pPr>
        <w:widowControl w:val="0"/>
        <w:numPr>
          <w:ilvl w:val="0"/>
          <w:numId w:val="1"/>
        </w:numPr>
        <w:tabs>
          <w:tab w:val="left" w:pos="730"/>
          <w:tab w:val="left" w:pos="1134"/>
        </w:tabs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  доставка гроба и других предметов,  необходимых для погребения;</w:t>
      </w:r>
    </w:p>
    <w:p w:rsidR="00844221" w:rsidRDefault="00844221" w:rsidP="00844221">
      <w:pPr>
        <w:widowControl w:val="0"/>
        <w:numPr>
          <w:ilvl w:val="0"/>
          <w:numId w:val="1"/>
        </w:numPr>
        <w:tabs>
          <w:tab w:val="left" w:pos="730"/>
          <w:tab w:val="left" w:pos="1134"/>
        </w:tabs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тела (останков) умершего на кладбище;</w:t>
      </w:r>
    </w:p>
    <w:p w:rsidR="00844221" w:rsidRDefault="00844221" w:rsidP="00844221">
      <w:pPr>
        <w:widowControl w:val="0"/>
        <w:numPr>
          <w:ilvl w:val="0"/>
          <w:numId w:val="1"/>
        </w:numPr>
        <w:tabs>
          <w:tab w:val="left" w:pos="730"/>
          <w:tab w:val="left" w:pos="1134"/>
        </w:tabs>
        <w:autoSpaceDE w:val="0"/>
        <w:autoSpaceDN w:val="0"/>
        <w:adjustRightInd w:val="0"/>
        <w:spacing w:after="0" w:line="240" w:lineRule="auto"/>
        <w:ind w:right="1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погребение.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обращения ответственного за захоронение в Специализированную службу для получения гарантированного перечня услуг по погребению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между указанным лицом, Специализированной службой и организацией (индивидуальным предпринимателем), выбранной ответственным за захоронение, заключается трехстороннее соглашение о выполнении гарантированного перечня услуг по погребению по форме согласно приложению 1 к настоящему Порядку.      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указанного соглашения ответственный за захоронение предъявляет оригинал свидетельства о смерти, выданного органами, осуществляющими государственную регистрацию актов гражданского состояния, либо медицинского свидетельства о смерти, документ, удостоверяющий личность ответственного за захоронение, либо доверенность, если обязанность по организации похорон взяло на себя юридическое лицо. 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Непосредственное выполнение гарантированного перечня услуг по погребению, предусмотренного статьей 9 Закона о погребении, осуществляет организация (индивидуальный предприниматель), с которой заключено указанное в пункте 3.1 настоящего Порядка соглашение. 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Стоимость услуг, предоставляемых согласно гарантированному перечню услуг по погребению, возмещается напрямую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(индивидуальному предпринимателю), с которой Специализированной службой заключено указанное в пункте 3.2 настоящего Порядка соглашение, в порядке, предусмотренном Законом о погребении. 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Специализированная служба не участвует в оказании услуг, предоставляемых сверх гарантированного перечня услуг по погребению.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кладбищ. </w:t>
      </w:r>
      <w:proofErr w:type="gramEnd"/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Отказ Специализированной службы в оказании услуг, предусмотренных пунктом 2.1 настоящего Порядка, недопустим. 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Обязанности Специализированной службы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ее деятельностью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Специализированная служба обязана: 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обеспечивать выполнение на безвозмездной основе гарантированного перечня услуг по погребению, предусмотренного статьей 9 Закона о погребении, и услуг по погребению умерших (погибших), не имеющих супруга, близких родственников, иных родственников, законного представителя, или при невозможности осуществить ими погребение, а также при отсутствии иных лиц, взявших на себя обязанность осуществить погребение, предусмотренных статьей 12 Закона о погребении, с учетом волеизъявления 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выраженного лицом при жизни, и пожелания родственников; 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надлежащее качество оказываемых гарантируемых услуг по погребению;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оформлять документы, необходимые для погребения, и обеспечивать сохранность архивного фонда документов по приему и исполнению заказа на услуги по погребению; 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обеспечивать соблюдение установленных норм отвода каждого земельного участка для погребения, нормативных документов, регламентирующих оказание ритуальных услуг, а также санитарные и экологические требования; 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выявлять случаи недобросовестного самостоятельного исполнения физическими и юридическими лицами погребения и сообщать о них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другие заинтересованные органы; 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не допускать порчи муниципального имущества. 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Специализированной службы осуществляет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Жалоба на действия (бездействие) Специализированной службы может быть направлена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захоронение вправе обжаловать действия (бездействие) специалистов Специализированной службы в судебном порядке в соответствии с действующим законодательством.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844221" w:rsidRDefault="00844221" w:rsidP="008442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Положению о порядке деятельности </w:t>
      </w:r>
    </w:p>
    <w:p w:rsidR="00844221" w:rsidRDefault="00844221" w:rsidP="008442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единой специализированной службы </w:t>
      </w:r>
    </w:p>
    <w:p w:rsidR="00844221" w:rsidRDefault="00844221" w:rsidP="008442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</w:p>
    <w:p w:rsidR="00844221" w:rsidRDefault="00844221" w:rsidP="008442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844221" w:rsidRDefault="00844221" w:rsidP="008442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Сагарчинский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44221" w:rsidRDefault="00844221" w:rsidP="008442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44221" w:rsidRDefault="00844221" w:rsidP="008442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844221" w:rsidRDefault="00844221" w:rsidP="00844221">
      <w:pPr>
        <w:ind w:firstLine="708"/>
        <w:jc w:val="right"/>
        <w:rPr>
          <w:rFonts w:ascii="Times New Roman" w:hAnsi="Times New Roman" w:cs="Times New Roman"/>
        </w:rPr>
      </w:pP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Соглашение № _____</w:t>
      </w:r>
    </w:p>
    <w:p w:rsidR="00844221" w:rsidRDefault="00844221" w:rsidP="00844221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выполнении гарантированного перечня услуг по погребению </w:t>
      </w:r>
    </w:p>
    <w:p w:rsidR="00844221" w:rsidRDefault="00844221" w:rsidP="00844221">
      <w:pPr>
        <w:ind w:firstLine="708"/>
        <w:jc w:val="center"/>
        <w:rPr>
          <w:rFonts w:ascii="Times New Roman" w:hAnsi="Times New Roman" w:cs="Times New Roman"/>
          <w:b/>
        </w:rPr>
      </w:pP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Сагарчин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от __________20__ г.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44221" w:rsidRDefault="00844221" w:rsidP="00844221">
      <w:pPr>
        <w:pStyle w:val="30"/>
        <w:shd w:val="clear" w:color="auto" w:fill="auto"/>
        <w:spacing w:after="0" w:line="240" w:lineRule="auto"/>
        <w:ind w:left="-142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Муниципальное унитарное предприятие «Родник», в лице директора </w:t>
      </w:r>
      <w:r>
        <w:rPr>
          <w:b/>
          <w:sz w:val="22"/>
          <w:szCs w:val="22"/>
          <w:u w:val="single"/>
        </w:rPr>
        <w:t xml:space="preserve"> Ф. И. О</w:t>
      </w:r>
      <w:r>
        <w:rPr>
          <w:sz w:val="22"/>
          <w:szCs w:val="22"/>
        </w:rPr>
        <w:t xml:space="preserve">, действующей на основании  Устава, именуемое в дальнейшем Специализированная служба, с одной стороны, и ___________________________________ паспорт серия _____ № ________, выдан __________________, зарегистрированный по месту жительства: ________________, именуемый в дальнейшем Заказчик, с другой стороны, __________________ в лице </w:t>
      </w:r>
      <w:r>
        <w:rPr>
          <w:b/>
          <w:sz w:val="22"/>
          <w:szCs w:val="22"/>
          <w:u w:val="single"/>
        </w:rPr>
        <w:t>должность, Ф. И. О</w:t>
      </w:r>
      <w:r>
        <w:rPr>
          <w:sz w:val="22"/>
          <w:szCs w:val="22"/>
        </w:rPr>
        <w:t xml:space="preserve">., действующего на основании </w:t>
      </w:r>
      <w:r>
        <w:rPr>
          <w:b/>
          <w:sz w:val="22"/>
          <w:szCs w:val="22"/>
          <w:u w:val="single"/>
        </w:rPr>
        <w:t>наименование документа, подтверждающего полномочия,</w:t>
      </w:r>
      <w:r>
        <w:rPr>
          <w:sz w:val="22"/>
          <w:szCs w:val="22"/>
        </w:rPr>
        <w:t xml:space="preserve"> именуемо</w:t>
      </w:r>
      <w:proofErr w:type="gramStart"/>
      <w:r>
        <w:rPr>
          <w:sz w:val="22"/>
          <w:szCs w:val="22"/>
        </w:rPr>
        <w:t>е(</w:t>
      </w:r>
      <w:proofErr w:type="spellStart"/>
      <w:proofErr w:type="gramEnd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) в дальнейшем Исполнитель, в соответствии с Федеральным законом от 12.01.1996 № 8-ФЗ «О погребении и похоронном деле» (далее – Закон о погребении), постановлением Администрации муниципального образования </w:t>
      </w:r>
      <w:proofErr w:type="spellStart"/>
      <w:r>
        <w:rPr>
          <w:sz w:val="22"/>
          <w:szCs w:val="22"/>
        </w:rPr>
        <w:t>Сагарчинский</w:t>
      </w:r>
      <w:proofErr w:type="spellEnd"/>
      <w:r>
        <w:rPr>
          <w:sz w:val="22"/>
          <w:szCs w:val="22"/>
        </w:rPr>
        <w:t xml:space="preserve"> сельсовет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 № ____ </w:t>
      </w:r>
      <w:r>
        <w:rPr>
          <w:sz w:val="24"/>
          <w:szCs w:val="24"/>
        </w:rPr>
        <w:t>«</w:t>
      </w:r>
      <w:proofErr w:type="gramStart"/>
      <w:r>
        <w:rPr>
          <w:bCs/>
          <w:sz w:val="24"/>
          <w:szCs w:val="24"/>
        </w:rPr>
        <w:t>О</w:t>
      </w:r>
      <w:proofErr w:type="gramEnd"/>
      <w:r>
        <w:rPr>
          <w:bCs/>
          <w:sz w:val="24"/>
          <w:szCs w:val="24"/>
        </w:rPr>
        <w:t xml:space="preserve"> создании единой специализированной службы  по вопросам похоронного дела на территории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Сагарчинский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Акбулакского</w:t>
      </w:r>
      <w:proofErr w:type="spellEnd"/>
      <w:r>
        <w:rPr>
          <w:sz w:val="24"/>
          <w:szCs w:val="24"/>
        </w:rPr>
        <w:t xml:space="preserve"> района Оренбургской области</w:t>
      </w:r>
      <w:r>
        <w:rPr>
          <w:sz w:val="22"/>
          <w:szCs w:val="22"/>
        </w:rPr>
        <w:t>» заключили настоящее Соглашение о нижеследующем: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Специализированная служба по поручению Заказчика обеспечивает оказание установленного статьей 9 Закона о погребении гарантированного перечня услуг по погребению умершего:</w:t>
      </w:r>
    </w:p>
    <w:p w:rsidR="00844221" w:rsidRDefault="00844221" w:rsidP="008442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Ф.И.О. </w:t>
      </w:r>
      <w:proofErr w:type="gramStart"/>
      <w:r>
        <w:rPr>
          <w:rFonts w:ascii="Times New Roman" w:hAnsi="Times New Roman" w:cs="Times New Roman"/>
        </w:rPr>
        <w:t>умершего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                    </w:t>
      </w:r>
    </w:p>
    <w:p w:rsidR="00844221" w:rsidRDefault="00844221" w:rsidP="008442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Даты жизни – смерти </w:t>
      </w:r>
      <w:proofErr w:type="gramStart"/>
      <w:r>
        <w:rPr>
          <w:rFonts w:ascii="Times New Roman" w:hAnsi="Times New Roman" w:cs="Times New Roman"/>
        </w:rPr>
        <w:t>умершего</w:t>
      </w:r>
      <w:proofErr w:type="gramEnd"/>
      <w:r>
        <w:rPr>
          <w:rFonts w:ascii="Times New Roman" w:hAnsi="Times New Roman" w:cs="Times New Roman"/>
        </w:rPr>
        <w:t xml:space="preserve"> ___________________________________________ </w:t>
      </w:r>
    </w:p>
    <w:p w:rsidR="00844221" w:rsidRDefault="00844221" w:rsidP="008442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 Заказчику гарантируется оказание на безвозмездной основе следующего перечня услуг по погребению: </w:t>
      </w:r>
    </w:p>
    <w:p w:rsidR="00844221" w:rsidRDefault="00844221" w:rsidP="008442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1) оформление документов, необходимых для погребения; </w:t>
      </w:r>
    </w:p>
    <w:p w:rsidR="00844221" w:rsidRDefault="00844221" w:rsidP="008442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2) предоставление и доставка гроба и других предметов, необходимых для погребения;  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 перевозка тела (останков) умершего на кладбище;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4) погребение. 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Непосредственное выполнение гарантированного перечня услуг по погребению, предусмотренного пунктом 2 настоящего Соглашения, осуществляет Исполнитель.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4. Стоимость указанных в пункте 2 настоящего Соглашения услуг возмещается (Заказчику/Исполнителю)  в порядке, установленном Законом о погребении. 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5.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 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6. Настоящее Соглашение составлено в трех идентичных экземплярах, вступает в силу с момента подписания и действует до момента исполнения Сторонами взятых на себя обязательств. 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Подписи Сторон: 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Специализированная служба</w:t>
      </w:r>
    </w:p>
    <w:p w:rsidR="00844221" w:rsidRDefault="00844221" w:rsidP="00844221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унитарное предприятие  «Родник»                ________________   /______________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_____________________________________________________________________________________ _____________________________________________________________________________________ 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Соглашению № ____</w:t>
      </w:r>
    </w:p>
    <w:p w:rsidR="00844221" w:rsidRDefault="00844221" w:rsidP="00844221">
      <w:pPr>
        <w:tabs>
          <w:tab w:val="left" w:pos="10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выполнении гарантированного перечня услуг </w:t>
      </w:r>
    </w:p>
    <w:p w:rsidR="00844221" w:rsidRDefault="00844221" w:rsidP="00844221">
      <w:pPr>
        <w:tabs>
          <w:tab w:val="left" w:pos="10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погребению от __________20__г. </w:t>
      </w:r>
    </w:p>
    <w:p w:rsidR="00844221" w:rsidRDefault="00844221" w:rsidP="00844221">
      <w:pPr>
        <w:tabs>
          <w:tab w:val="left" w:pos="10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 приема-передачи оказанных услуг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Сагарчин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от ___________ 20__ г.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Муниципальное унитарное предприятие «Родник», в лице </w:t>
      </w:r>
      <w:r>
        <w:rPr>
          <w:rFonts w:ascii="Times New Roman" w:hAnsi="Times New Roman" w:cs="Times New Roman"/>
          <w:b/>
          <w:u w:val="single"/>
        </w:rPr>
        <w:t>должность, Ф. И. О</w:t>
      </w:r>
      <w:r>
        <w:rPr>
          <w:rFonts w:ascii="Times New Roman" w:hAnsi="Times New Roman" w:cs="Times New Roman"/>
        </w:rPr>
        <w:t xml:space="preserve">, действующей на основании  Устава, именуемое в дальнейшем Специализированная служба, с одной стороны, и _____________________________________________ паспорт серия _____ № ________, выдан __________________, зарегистрированный по месту жительства: ________________, именуемый в дальнейшем Заказчик, с другой стороны, __________________ в лице </w:t>
      </w:r>
      <w:r>
        <w:rPr>
          <w:rFonts w:ascii="Times New Roman" w:hAnsi="Times New Roman" w:cs="Times New Roman"/>
          <w:b/>
        </w:rPr>
        <w:t>должность, Ф. И. О</w:t>
      </w:r>
      <w:r>
        <w:rPr>
          <w:rFonts w:ascii="Times New Roman" w:hAnsi="Times New Roman" w:cs="Times New Roman"/>
        </w:rPr>
        <w:t xml:space="preserve">., действующего на основании </w:t>
      </w:r>
      <w:r>
        <w:rPr>
          <w:rFonts w:ascii="Times New Roman" w:hAnsi="Times New Roman" w:cs="Times New Roman"/>
          <w:b/>
        </w:rPr>
        <w:t xml:space="preserve">наименование документа, подтверждающего полномочия, </w:t>
      </w:r>
      <w:r>
        <w:rPr>
          <w:rFonts w:ascii="Times New Roman" w:hAnsi="Times New Roman" w:cs="Times New Roman"/>
        </w:rPr>
        <w:t>именуемо</w:t>
      </w:r>
      <w:proofErr w:type="gramStart"/>
      <w:r>
        <w:rPr>
          <w:rFonts w:ascii="Times New Roman" w:hAnsi="Times New Roman" w:cs="Times New Roman"/>
        </w:rPr>
        <w:t>е(</w:t>
      </w:r>
      <w:proofErr w:type="spellStart"/>
      <w:proofErr w:type="gramEnd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) в дальнейшем Исполнитель, составили настоящий Акт о нижеследующем:  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Исполнитель в соответствии с Соглашением о выполнении гарантированного перечня услуг по погребению № ___ от__________20____г.  оказал, а Заказчик принял следующие услуги: 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 оформление документов, необходимых для погребения;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предоставление и доставка гроба и других предметов, необходимых для погребения; 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перевозка тела (останков) умершего на кладбище; 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4) погребение.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Претензий по качеству у Заказчика к Исполнителю не имеется. 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Настоящий Акт составлен в трех экземплярах, по одному для каждой из Сторон. 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Подписи Сторон: 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Специализированная служба</w:t>
      </w:r>
    </w:p>
    <w:p w:rsidR="00844221" w:rsidRDefault="00844221" w:rsidP="00844221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унитарное предприятие  «Родник»                ________________  /______________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Заказчик 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 _____________________________________________________________________________ </w:t>
      </w: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Исполнитель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</w:p>
    <w:p w:rsidR="00844221" w:rsidRDefault="00844221" w:rsidP="00844221">
      <w:pPr>
        <w:ind w:firstLine="708"/>
        <w:jc w:val="both"/>
        <w:rPr>
          <w:rFonts w:ascii="Times New Roman" w:hAnsi="Times New Roman" w:cs="Times New Roman"/>
        </w:rPr>
      </w:pPr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 МУНИЦИПАЛЬНОГО ОБРАЗОВАНИЯ</w:t>
      </w:r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САГАРЧИНСКИЙ СЕЛЬСОВЕТ</w:t>
      </w:r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АКБУЛАКСКОГО РАЙОНА ОРЕНБУРГСКОЙ ОБЛАСТИ</w:t>
      </w:r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14.12.2020                                                                                                   № </w:t>
      </w:r>
      <w:r w:rsidR="007A5F2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</w:t>
      </w:r>
      <w:proofErr w:type="spellEnd"/>
    </w:p>
    <w:p w:rsidR="00844221" w:rsidRDefault="00844221" w:rsidP="00844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9180"/>
        <w:gridCol w:w="288"/>
      </w:tblGrid>
      <w:tr w:rsidR="00844221" w:rsidTr="00844221">
        <w:tc>
          <w:tcPr>
            <w:tcW w:w="9180" w:type="dxa"/>
          </w:tcPr>
          <w:p w:rsidR="00844221" w:rsidRDefault="008442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размера стоимости услуг,</w:t>
            </w:r>
          </w:p>
          <w:p w:rsidR="00844221" w:rsidRDefault="008442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предоставляемых согласно гарантированному перечню услуг</w:t>
            </w:r>
          </w:p>
          <w:p w:rsidR="00844221" w:rsidRDefault="008442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погребению</w:t>
            </w:r>
          </w:p>
          <w:p w:rsidR="00844221" w:rsidRDefault="008442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</w:tcPr>
          <w:p w:rsidR="00844221" w:rsidRDefault="008442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44221" w:rsidRDefault="00844221" w:rsidP="008442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Федеральными законами от 6 октября 2003г.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12 января  1996 г. № 8-ФЗ «О погребении и похоронном деле», З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аконом Оренбургской области от 6 сентября 2004 г. № 1421/223-III-ОЗ «О погребении и похоронном деле на территории Оренбургской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4221" w:rsidRDefault="00844221" w:rsidP="00844221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 с 1 </w:t>
      </w:r>
      <w:r>
        <w:rPr>
          <w:rFonts w:ascii="Times New Roman" w:hAnsi="Times New Roman" w:cs="Times New Roman"/>
          <w:spacing w:val="-1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</w:rPr>
        <w:t xml:space="preserve"> 2021 года размер стоимости услуг, предоставляемых согласно гарантированному перечню услуг по погребению, согласованный с соответствующими отделениями Пенсионного фонда Российской Федерации, Фонда социального страхования Российской Федерации и уполномоченным органом исполнительной власти Оренбургской области, согласно приложению. </w:t>
      </w:r>
    </w:p>
    <w:p w:rsidR="00844221" w:rsidRDefault="00844221" w:rsidP="00844221">
      <w:pPr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 в установленном порядке </w:t>
      </w:r>
      <w:r>
        <w:rPr>
          <w:rFonts w:ascii="Times New Roman" w:hAnsi="Times New Roman" w:cs="Times New Roman"/>
          <w:spacing w:val="-1"/>
          <w:sz w:val="28"/>
          <w:szCs w:val="28"/>
        </w:rPr>
        <w:t>и распространяет свое действие на правоотношения, возникшие с 1 января 2021 года.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844221" w:rsidRDefault="00844221" w:rsidP="0084422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3.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844221" w:rsidRDefault="00844221" w:rsidP="00844221">
      <w:pPr>
        <w:ind w:left="19" w:right="14" w:firstLine="1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21" w:rsidRDefault="00844221" w:rsidP="00844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221" w:rsidRDefault="00844221" w:rsidP="00844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А.В.Петров</w:t>
      </w:r>
    </w:p>
    <w:p w:rsidR="00844221" w:rsidRDefault="00844221" w:rsidP="00844221">
      <w:pPr>
        <w:pStyle w:val="BlockQuotation"/>
        <w:widowControl/>
        <w:ind w:left="0" w:right="0" w:firstLine="0"/>
      </w:pPr>
      <w:r>
        <w:t>Разослано: прокуратуру района, в дело.</w:t>
      </w:r>
    </w:p>
    <w:p w:rsidR="00844221" w:rsidRDefault="00844221" w:rsidP="00844221">
      <w:pPr>
        <w:pStyle w:val="BlockQuotation"/>
        <w:widowControl/>
        <w:ind w:left="0" w:right="0" w:firstLine="0"/>
        <w:rPr>
          <w:rStyle w:val="a4"/>
          <w:b w:val="0"/>
          <w:bCs w:val="0"/>
        </w:rPr>
      </w:pPr>
      <w:r>
        <w:rPr>
          <w:rStyle w:val="a4"/>
          <w:rFonts w:eastAsiaTheme="minorEastAsia"/>
        </w:rPr>
        <w:t xml:space="preserve">                                  </w:t>
      </w:r>
    </w:p>
    <w:p w:rsidR="00844221" w:rsidRDefault="00844221" w:rsidP="00844221">
      <w:pPr>
        <w:pStyle w:val="Style1"/>
        <w:widowControl/>
        <w:spacing w:line="317" w:lineRule="exact"/>
        <w:jc w:val="right"/>
        <w:rPr>
          <w:rStyle w:val="a4"/>
          <w:rFonts w:eastAsiaTheme="minorEastAsia"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 xml:space="preserve">                                                             </w:t>
      </w:r>
    </w:p>
    <w:p w:rsidR="00844221" w:rsidRDefault="00844221" w:rsidP="00844221">
      <w:pPr>
        <w:pStyle w:val="Style1"/>
        <w:widowControl/>
        <w:spacing w:line="317" w:lineRule="exact"/>
        <w:jc w:val="right"/>
        <w:rPr>
          <w:rStyle w:val="a4"/>
          <w:rFonts w:eastAsiaTheme="minorEastAsia"/>
          <w:sz w:val="28"/>
          <w:szCs w:val="28"/>
        </w:rPr>
      </w:pPr>
    </w:p>
    <w:p w:rsidR="00844221" w:rsidRPr="00844221" w:rsidRDefault="00844221" w:rsidP="00844221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844221">
        <w:rPr>
          <w:rStyle w:val="a4"/>
          <w:rFonts w:eastAsiaTheme="minorEastAsia"/>
          <w:b w:val="0"/>
          <w:sz w:val="28"/>
          <w:szCs w:val="28"/>
        </w:rPr>
        <w:lastRenderedPageBreak/>
        <w:t xml:space="preserve">     </w:t>
      </w:r>
      <w:r w:rsidRPr="00844221">
        <w:rPr>
          <w:rStyle w:val="FontStyle11"/>
          <w:b w:val="0"/>
          <w:bCs/>
          <w:sz w:val="28"/>
          <w:szCs w:val="28"/>
        </w:rPr>
        <w:t>Приложение</w:t>
      </w:r>
    </w:p>
    <w:p w:rsidR="00844221" w:rsidRPr="00844221" w:rsidRDefault="00844221" w:rsidP="00844221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844221">
        <w:rPr>
          <w:rStyle w:val="FontStyle11"/>
          <w:b w:val="0"/>
          <w:bCs/>
          <w:sz w:val="28"/>
          <w:szCs w:val="28"/>
        </w:rPr>
        <w:t>к постановлению главы</w:t>
      </w:r>
    </w:p>
    <w:p w:rsidR="00844221" w:rsidRPr="00844221" w:rsidRDefault="00844221" w:rsidP="00844221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844221">
        <w:rPr>
          <w:rStyle w:val="FontStyle11"/>
          <w:b w:val="0"/>
          <w:bCs/>
          <w:sz w:val="28"/>
          <w:szCs w:val="28"/>
        </w:rPr>
        <w:t>муниципального образования</w:t>
      </w:r>
    </w:p>
    <w:p w:rsidR="00844221" w:rsidRPr="00844221" w:rsidRDefault="00844221" w:rsidP="00844221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proofErr w:type="spellStart"/>
      <w:r w:rsidRPr="00844221">
        <w:rPr>
          <w:sz w:val="28"/>
          <w:szCs w:val="28"/>
        </w:rPr>
        <w:t>Сагарчинский</w:t>
      </w:r>
      <w:proofErr w:type="spellEnd"/>
      <w:r w:rsidRPr="00844221">
        <w:rPr>
          <w:rStyle w:val="FontStyle11"/>
          <w:b w:val="0"/>
          <w:bCs/>
          <w:sz w:val="28"/>
          <w:szCs w:val="28"/>
        </w:rPr>
        <w:t xml:space="preserve"> сельсовет</w:t>
      </w:r>
    </w:p>
    <w:p w:rsidR="00844221" w:rsidRPr="00844221" w:rsidRDefault="00844221" w:rsidP="00844221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844221">
        <w:rPr>
          <w:rStyle w:val="FontStyle11"/>
          <w:b w:val="0"/>
          <w:bCs/>
          <w:sz w:val="28"/>
          <w:szCs w:val="28"/>
        </w:rPr>
        <w:t xml:space="preserve">от  </w:t>
      </w:r>
      <w:r>
        <w:rPr>
          <w:rStyle w:val="FontStyle11"/>
          <w:b w:val="0"/>
          <w:bCs/>
          <w:sz w:val="28"/>
          <w:szCs w:val="28"/>
        </w:rPr>
        <w:t>14.12.2020</w:t>
      </w:r>
      <w:r w:rsidRPr="00844221">
        <w:rPr>
          <w:rStyle w:val="FontStyle11"/>
          <w:b w:val="0"/>
          <w:bCs/>
          <w:sz w:val="28"/>
          <w:szCs w:val="28"/>
        </w:rPr>
        <w:t xml:space="preserve">  №  </w:t>
      </w:r>
      <w:r w:rsidR="007A5F2C">
        <w:rPr>
          <w:rStyle w:val="FontStyle11"/>
          <w:b w:val="0"/>
          <w:bCs/>
          <w:sz w:val="28"/>
          <w:szCs w:val="28"/>
        </w:rPr>
        <w:t>42</w:t>
      </w:r>
      <w:r w:rsidRPr="00844221">
        <w:rPr>
          <w:rStyle w:val="FontStyle11"/>
          <w:b w:val="0"/>
          <w:bCs/>
          <w:sz w:val="28"/>
          <w:szCs w:val="28"/>
        </w:rPr>
        <w:t xml:space="preserve">  -</w:t>
      </w:r>
      <w:proofErr w:type="spellStart"/>
      <w:r w:rsidRPr="00844221">
        <w:rPr>
          <w:rStyle w:val="FontStyle11"/>
          <w:b w:val="0"/>
          <w:bCs/>
          <w:sz w:val="28"/>
          <w:szCs w:val="28"/>
        </w:rPr>
        <w:t>п</w:t>
      </w:r>
      <w:proofErr w:type="spellEnd"/>
    </w:p>
    <w:p w:rsidR="00844221" w:rsidRDefault="00844221" w:rsidP="00844221">
      <w:pPr>
        <w:ind w:firstLine="698"/>
        <w:jc w:val="right"/>
        <w:rPr>
          <w:rStyle w:val="a4"/>
          <w:b w:val="0"/>
        </w:rPr>
      </w:pPr>
    </w:p>
    <w:p w:rsidR="00844221" w:rsidRDefault="00844221" w:rsidP="00844221">
      <w:pPr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44221" w:rsidRDefault="00844221" w:rsidP="00844221">
      <w:pPr>
        <w:ind w:left="567" w:right="284"/>
        <w:jc w:val="center"/>
      </w:pPr>
      <w:r>
        <w:rPr>
          <w:rFonts w:ascii="Times New Roman" w:hAnsi="Times New Roman" w:cs="Times New Roman"/>
          <w:sz w:val="28"/>
          <w:szCs w:val="28"/>
        </w:rPr>
        <w:t>Стоимость  услуг, предоставляемых согласно гарантированному перечню услуг по погребению</w:t>
      </w:r>
    </w:p>
    <w:p w:rsidR="00844221" w:rsidRDefault="00844221" w:rsidP="00844221">
      <w:pPr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234"/>
        <w:gridCol w:w="1702"/>
      </w:tblGrid>
      <w:tr w:rsidR="00844221" w:rsidTr="00844221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21" w:rsidRDefault="0084422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844221" w:rsidRDefault="008442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  <w:p w:rsidR="00844221" w:rsidRDefault="008442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21" w:rsidRDefault="008442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21" w:rsidRDefault="00844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(руб.)</w:t>
            </w:r>
          </w:p>
        </w:tc>
      </w:tr>
      <w:tr w:rsidR="00844221" w:rsidTr="00844221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21" w:rsidRDefault="008442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21" w:rsidRDefault="008442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документов, необходимых для погребения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221" w:rsidRDefault="00844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76,54</w:t>
            </w:r>
          </w:p>
        </w:tc>
      </w:tr>
      <w:tr w:rsidR="00844221" w:rsidTr="00844221">
        <w:trPr>
          <w:trHeight w:val="1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21" w:rsidRDefault="008442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21" w:rsidRDefault="008442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 и доставка гроба  (гроб деревянный, строганный с обивкой вгладь хлопчатобумажной тканью с внутренней и наружной стороны, без украшения)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221" w:rsidRDefault="00844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4599,78</w:t>
            </w:r>
          </w:p>
        </w:tc>
      </w:tr>
      <w:tr w:rsidR="00844221" w:rsidTr="00844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21" w:rsidRDefault="008442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21" w:rsidRDefault="008442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Перевозка тела (останков) умершего на кладбище (перевозка гроба с телом умершего из дома (морга) до места захоронения)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221" w:rsidRDefault="00844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477,73</w:t>
            </w:r>
          </w:p>
        </w:tc>
      </w:tr>
      <w:tr w:rsidR="00844221" w:rsidTr="00844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21" w:rsidRDefault="008442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21" w:rsidRDefault="008442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Погребение (рытье могилы, опускание гроба в могилу, засыпка могилы грунтом, оформление надмогильного холма, установка регистрационной таблички)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221" w:rsidRDefault="00844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1889,51</w:t>
            </w:r>
          </w:p>
        </w:tc>
      </w:tr>
      <w:tr w:rsidR="00844221" w:rsidTr="008442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21" w:rsidRDefault="0084422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221" w:rsidRDefault="008442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221" w:rsidRDefault="008442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7043,56</w:t>
            </w:r>
          </w:p>
        </w:tc>
      </w:tr>
    </w:tbl>
    <w:p w:rsidR="00844221" w:rsidRDefault="00844221" w:rsidP="00844221">
      <w:pPr>
        <w:rPr>
          <w:rFonts w:ascii="Times New Roman" w:hAnsi="Times New Roman" w:cs="Times New Roman"/>
          <w:sz w:val="16"/>
          <w:szCs w:val="16"/>
        </w:rPr>
      </w:pPr>
    </w:p>
    <w:p w:rsidR="00844221" w:rsidRDefault="00844221" w:rsidP="00844221">
      <w:pPr>
        <w:rPr>
          <w:rFonts w:ascii="Times New Roman" w:hAnsi="Times New Roman" w:cs="Times New Roman"/>
          <w:sz w:val="16"/>
          <w:szCs w:val="16"/>
        </w:rPr>
      </w:pPr>
    </w:p>
    <w:p w:rsidR="00844221" w:rsidRDefault="00844221" w:rsidP="00844221">
      <w:pPr>
        <w:rPr>
          <w:rFonts w:ascii="Times New Roman" w:hAnsi="Times New Roman" w:cs="Times New Roman"/>
          <w:sz w:val="16"/>
          <w:szCs w:val="16"/>
        </w:rPr>
      </w:pPr>
    </w:p>
    <w:p w:rsidR="00844221" w:rsidRDefault="00844221" w:rsidP="00844221">
      <w:pPr>
        <w:rPr>
          <w:rFonts w:ascii="Times New Roman" w:hAnsi="Times New Roman" w:cs="Times New Roman"/>
          <w:sz w:val="16"/>
          <w:szCs w:val="16"/>
        </w:rPr>
      </w:pPr>
    </w:p>
    <w:p w:rsidR="00844221" w:rsidRDefault="00844221" w:rsidP="00844221">
      <w:pPr>
        <w:rPr>
          <w:rFonts w:ascii="Times New Roman" w:hAnsi="Times New Roman" w:cs="Times New Roman"/>
          <w:sz w:val="16"/>
          <w:szCs w:val="16"/>
        </w:rPr>
      </w:pPr>
    </w:p>
    <w:p w:rsidR="00844221" w:rsidRDefault="00844221" w:rsidP="00844221">
      <w:pPr>
        <w:pStyle w:val="a3"/>
      </w:pPr>
    </w:p>
    <w:p w:rsidR="00844221" w:rsidRDefault="00844221" w:rsidP="00844221">
      <w:pPr>
        <w:pStyle w:val="a3"/>
      </w:pPr>
    </w:p>
    <w:p w:rsidR="00844221" w:rsidRDefault="00844221" w:rsidP="00844221">
      <w:pPr>
        <w:pStyle w:val="a3"/>
      </w:pPr>
    </w:p>
    <w:p w:rsidR="00787EF7" w:rsidRDefault="00787EF7"/>
    <w:sectPr w:rsidR="00787EF7" w:rsidSect="0078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EAAB2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221"/>
    <w:rsid w:val="0045035C"/>
    <w:rsid w:val="00787EF7"/>
    <w:rsid w:val="007A5F2C"/>
    <w:rsid w:val="0084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221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locked/>
    <w:rsid w:val="008442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4221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BlockQuotation">
    <w:name w:val="Block Quotation"/>
    <w:basedOn w:val="a"/>
    <w:rsid w:val="008442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44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844221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Цветовое выделение"/>
    <w:rsid w:val="00844221"/>
    <w:rPr>
      <w:b/>
      <w:bCs/>
      <w:color w:val="000080"/>
    </w:rPr>
  </w:style>
  <w:style w:type="character" w:customStyle="1" w:styleId="FontStyle11">
    <w:name w:val="Font Style11"/>
    <w:uiPriority w:val="99"/>
    <w:rsid w:val="00844221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2372</Words>
  <Characters>13524</Characters>
  <Application>Microsoft Office Word</Application>
  <DocSecurity>0</DocSecurity>
  <Lines>112</Lines>
  <Paragraphs>31</Paragraphs>
  <ScaleCrop>false</ScaleCrop>
  <Company>1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2020-12-15T09:46:00Z</cp:lastPrinted>
  <dcterms:created xsi:type="dcterms:W3CDTF">2020-12-15T09:43:00Z</dcterms:created>
  <dcterms:modified xsi:type="dcterms:W3CDTF">2021-02-02T05:25:00Z</dcterms:modified>
</cp:coreProperties>
</file>