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B" w:rsidRPr="008A5587" w:rsidRDefault="007A4CAB" w:rsidP="008A5587">
      <w:pPr>
        <w:pStyle w:val="7"/>
        <w:jc w:val="center"/>
        <w:rPr>
          <w:b w:val="0"/>
          <w:sz w:val="28"/>
          <w:szCs w:val="28"/>
        </w:rPr>
      </w:pPr>
      <w:r w:rsidRPr="008A5587">
        <w:rPr>
          <w:sz w:val="28"/>
          <w:szCs w:val="28"/>
        </w:rPr>
        <w:t>Справка о результатах Национального плана по противодействию коррупции в 2018 году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283"/>
        <w:gridCol w:w="3760"/>
        <w:gridCol w:w="18"/>
        <w:gridCol w:w="158"/>
        <w:gridCol w:w="2149"/>
        <w:gridCol w:w="80"/>
        <w:gridCol w:w="12"/>
        <w:gridCol w:w="20"/>
        <w:gridCol w:w="2775"/>
      </w:tblGrid>
      <w:tr w:rsidR="007A4CAB" w:rsidRPr="00092C5D" w:rsidTr="003C2EEA">
        <w:trPr>
          <w:trHeight w:val="690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A4CAB" w:rsidRPr="00092C5D" w:rsidTr="003C2EEA">
        <w:trPr>
          <w:trHeight w:val="720"/>
        </w:trPr>
        <w:tc>
          <w:tcPr>
            <w:tcW w:w="98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1. Развитие и совершенствование правовой основы противодействия коррупции</w:t>
            </w:r>
          </w:p>
        </w:tc>
      </w:tr>
      <w:tr w:rsidR="007A4CAB" w:rsidRPr="00092C5D" w:rsidTr="003C2EEA">
        <w:trPr>
          <w:trHeight w:val="160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Внесение изменений в план по противодействию коррупции, направленных на достижение конкретных результатов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По мере необходимости вносятся изменения и дополнения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78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3C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Принятие нормативных актов, направленных на предупреждение коррупционных проявлений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По мере изменения законодательства РФ принимаются НПА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CD008F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900"/>
        </w:trPr>
        <w:tc>
          <w:tcPr>
            <w:tcW w:w="98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2. Противодействие коррупции при размещении муниципальных заказов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645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3C2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Анализ протоколов конкурсных комиссий, муниципальных контрактов на поставку товаров, выполнение работ, оказание услуг для муниципальных нужд с целью выявления фактов нарушения законодательства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Анализ проводится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по бух. учету </w:t>
            </w:r>
          </w:p>
        </w:tc>
      </w:tr>
      <w:tr w:rsidR="007A4CAB" w:rsidRPr="00092C5D" w:rsidTr="003C2EEA">
        <w:tc>
          <w:tcPr>
            <w:tcW w:w="9828" w:type="dxa"/>
            <w:gridSpan w:val="10"/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3. Антикоррупционная экспертиза нормативных правовых актов</w:t>
            </w: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и проектов нормативных правовых актов</w:t>
            </w: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889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CD0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антикоррупционной экспертизы нормативных правовых актов и проектов нормативных правовых актов  администрации и Совета депутатов муниципального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Сагарчинский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Выполняется ежемесячно</w:t>
            </w:r>
            <w:r w:rsidRPr="00092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300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Подача  сведений о нормативных правовых актах </w:t>
            </w:r>
            <w:r w:rsidRPr="00092C5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и их проектах, по которым проведена антикоррупционная экспертиза для размещения  на официальном сайте    администрации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Исполняется систематически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449"/>
        </w:trPr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Представление проектов нормативных </w:t>
            </w:r>
            <w:r>
              <w:rPr>
                <w:rFonts w:ascii="Times New Roman" w:hAnsi="Times New Roman"/>
                <w:sz w:val="28"/>
                <w:szCs w:val="28"/>
              </w:rPr>
              <w:t>правовых актов в прокуратуру рай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о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Предоставляются проекты своевременно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890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с прокуратурой района   по проведению антикоррупционной экспертизы проектов нормативных правовых актов   администрации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Взаимодействие налажено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072"/>
        </w:trPr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A4CAB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Экспертиза административных регламентов предоставления муниципальных услуг на соответствие действующему законодательству РФ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</w:tcBorders>
          </w:tcPr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7A4CAB">
              <w:rPr>
                <w:rFonts w:ascii="Times New Roman" w:hAnsi="Times New Roman"/>
                <w:sz w:val="28"/>
                <w:szCs w:val="28"/>
              </w:rPr>
              <w:t>дена в 2018 году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889"/>
        </w:trPr>
        <w:tc>
          <w:tcPr>
            <w:tcW w:w="9828" w:type="dxa"/>
            <w:gridSpan w:val="10"/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4. Формирование в обществе нетерпимого отношения к коррупции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3266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Размещение информации в  учреждениях, подведомственных администрации, о существующей возможности для граждан беспрепятственно сообщать   об имевших место коррупционных проявлениях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Постоянно размещается информация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Проведение контрольно-ревизионной работы в части распределения и расходования средств местного бюджета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Работа проводится</w:t>
            </w:r>
          </w:p>
        </w:tc>
        <w:tc>
          <w:tcPr>
            <w:tcW w:w="2887" w:type="dxa"/>
            <w:gridSpan w:val="4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Контрольно-Счетная палата Акбулакского  района</w:t>
            </w:r>
          </w:p>
        </w:tc>
      </w:tr>
      <w:tr w:rsidR="007A4CAB" w:rsidRPr="00092C5D" w:rsidTr="003C2EEA">
        <w:trPr>
          <w:trHeight w:val="1455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Размещение на информационных стендах   памятки для граждан по противодействию коррупции</w:t>
            </w: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Размещаются постоянно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545"/>
        </w:trPr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коррупции, и (или) проведения экспертизы нормативных правовых актов (их проектов), по программам антикоррупционной направленности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Не организовано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A4CAB" w:rsidRPr="00092C5D" w:rsidRDefault="007A4CAB" w:rsidP="00CD0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А.В.Петров</w:t>
            </w:r>
          </w:p>
        </w:tc>
      </w:tr>
      <w:tr w:rsidR="007A4CAB" w:rsidRPr="00092C5D" w:rsidTr="003C2EEA">
        <w:tc>
          <w:tcPr>
            <w:tcW w:w="9828" w:type="dxa"/>
            <w:gridSpan w:val="10"/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5.Внедрение инновационных технологий муниципального управления и администрирования</w:t>
            </w: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Внедрение административных регламентов предоставления муниципальных  услуг и исполнения муниципальных  функций в администрации в соответствии с Перечнями административных регламентов, требующих разработки в очередном календарном году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Внедряется постоянно</w:t>
            </w:r>
          </w:p>
        </w:tc>
        <w:tc>
          <w:tcPr>
            <w:tcW w:w="2887" w:type="dxa"/>
            <w:gridSpan w:val="4"/>
          </w:tcPr>
          <w:p w:rsidR="007A4CAB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Обеспечение гласности и прозрачности размещения заказов на поставки товаров, выполнение работ, оказание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услуг, в том числе путем проведения открытых аукционов в электронной форме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Обеспечивается </w:t>
            </w:r>
          </w:p>
        </w:tc>
        <w:tc>
          <w:tcPr>
            <w:tcW w:w="2887" w:type="dxa"/>
            <w:gridSpan w:val="4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7A4CAB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по бух. учету </w:t>
            </w:r>
          </w:p>
          <w:p w:rsidR="00CD008F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Досбекова Г.Е.</w:t>
            </w:r>
          </w:p>
        </w:tc>
      </w:tr>
      <w:tr w:rsidR="007A4CAB" w:rsidRPr="00092C5D" w:rsidTr="003C2EEA">
        <w:trPr>
          <w:trHeight w:val="1098"/>
        </w:trPr>
        <w:tc>
          <w:tcPr>
            <w:tcW w:w="9828" w:type="dxa"/>
            <w:gridSpan w:val="10"/>
            <w:tcBorders>
              <w:bottom w:val="single" w:sz="4" w:space="0" w:color="auto"/>
            </w:tcBorders>
          </w:tcPr>
          <w:p w:rsidR="007A4CAB" w:rsidRPr="00092C5D" w:rsidRDefault="007A4CAB" w:rsidP="00CD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6. Установление обратной связи с получателями муниципальных услуг и обеспечение права граждан на доступ к информации о деятельности администрации муниципального образования </w:t>
            </w:r>
            <w:r w:rsidR="00CD008F">
              <w:rPr>
                <w:rFonts w:ascii="Times New Roman" w:hAnsi="Times New Roman"/>
                <w:bCs/>
                <w:sz w:val="28"/>
                <w:szCs w:val="28"/>
              </w:rPr>
              <w:t>Сагарчинский</w:t>
            </w: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</w:p>
        </w:tc>
      </w:tr>
      <w:tr w:rsidR="007A4CAB" w:rsidRPr="00092C5D" w:rsidTr="003C2EEA">
        <w:trPr>
          <w:trHeight w:val="750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доступа к информации и создание необходимых условий для предоставления муниципальных услуг в электронной форме</w:t>
            </w:r>
          </w:p>
          <w:p w:rsidR="007A4CAB" w:rsidRPr="00092C5D" w:rsidRDefault="007A4CAB" w:rsidP="00D103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Разрабатывается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CD008F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735"/>
        </w:trPr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Анализ жалоб и обращений граждан на наличие сведений о фактах коррупции и обеспечение проверки фактов, указанных в обращениях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Жалоб и обращений не поступало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458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Информирование населения района о деятельности администрации,  в том числе по вопросам противодействия коррупции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Информирование населения проводится постоянно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1458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6.4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Размещение в СМИ (телевидение «Юг-Информ», печатное издание «Степные Зори») информации,  направленной на создание в обществе атмосферы нетерпимости к коррупционным проявлениям.</w:t>
            </w:r>
          </w:p>
          <w:p w:rsidR="007A4CAB" w:rsidRPr="00092C5D" w:rsidRDefault="007A4CAB" w:rsidP="00D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Не размещалась информация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</w:p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4CAB" w:rsidRPr="00092C5D" w:rsidTr="003C2EEA">
        <w:tc>
          <w:tcPr>
            <w:tcW w:w="9828" w:type="dxa"/>
            <w:gridSpan w:val="10"/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>7. Участие институтов гражданского общества в противодействии коррупции</w:t>
            </w: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 комиссии  по соблюдению требований к служебному поведению муниципальных  служащих и урегулированию конфликта интересов,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образованной  в администрации, представителей общественных организаций ветеранов, общественных советов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0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>году не проводились заседания в виду отсутствия заявлений</w:t>
            </w:r>
          </w:p>
        </w:tc>
        <w:tc>
          <w:tcPr>
            <w:tcW w:w="2887" w:type="dxa"/>
            <w:gridSpan w:val="4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349"/>
        </w:trPr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 разделе «Административная реформа, административные регламенты для 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размещается</w:t>
            </w:r>
          </w:p>
        </w:tc>
        <w:tc>
          <w:tcPr>
            <w:tcW w:w="2887" w:type="dxa"/>
            <w:gridSpan w:val="4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9828" w:type="dxa"/>
            <w:gridSpan w:val="10"/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</w:rPr>
              <w:t xml:space="preserve">8. Внедрение антикоррупционных механизмов в рамках реализации кадровой политики в администрации </w:t>
            </w:r>
          </w:p>
        </w:tc>
      </w:tr>
      <w:tr w:rsidR="007A4CAB" w:rsidRPr="00092C5D" w:rsidTr="003C2EEA">
        <w:trPr>
          <w:trHeight w:val="2175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Совершенствование работы кадровой  службы в администрации по профилактике коррупционных и иных правонарушений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Работа проводится постоянно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Информирование  администрации   о необходимости принятия соответствующих нормативных актов по вопросам профилактики коррупционных и иных правонарушений, в том числе по организации исполнения Федерального законодательства в области профилактики коррупции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Информируется по мере изменения законодательства РФ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сети «Интернет» на официальном сайте администрации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- о деятельности администрации;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- о вакансиях, объявлении конкурса на замещение вакантной должности (формировании кадрового резерва) в администрации, итогах конкурса;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-о вопросах, рассмотренных на заседании комиссии по соблюдению требований к служебному поведению муниципальных служащих  и урегулированию конфликта интересов   и принятых решениях (без указания персональных данных);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администрации, членов их семей и несовершеннолетних детей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Размещается своевременно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Проводится систематически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Обеспечение контроля за соблюдением муниципальными  служащими администрации ограничен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ий и запретов, требований о пре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дотвращении или урегулировании конфликта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интересов, исполнения ими обязанностей, установленных Федеральным законом от 25.12.2008 № 273-ФЗ «О противодействии коррупции»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проводится 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Разработка 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 в администрации,  и распространения среди муниципальных служащих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Памятки </w:t>
            </w:r>
            <w:r w:rsidR="007A4CAB" w:rsidRPr="00092C5D">
              <w:rPr>
                <w:rFonts w:ascii="Times New Roman" w:hAnsi="Times New Roman"/>
                <w:sz w:val="28"/>
                <w:szCs w:val="28"/>
              </w:rPr>
              <w:t xml:space="preserve"> разработаны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 служащих и членов их семей, обязанных предоставлять такие сведения в соответствии с законодательством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Информации, являющейся основанием для проведения проверок, не поступало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Проведение проверок на предмет соблюдения муниципальными  служащими   ограничений и запретов, установленных Федеральным    законодательством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Информации, являющейся основанием для проведения проверок, не поступало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муниципальными  служащими   требований к служебному поведению и общих принципов </w:t>
            </w: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  поведения муниципального служащего администрации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Соблюдается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8.10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Проведение служебных проверок в администрации </w:t>
            </w: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Оснований для проведения проверок не поступало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Комиссия по 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A4CAB" w:rsidRPr="00092C5D" w:rsidTr="003C2EEA">
        <w:tc>
          <w:tcPr>
            <w:tcW w:w="856" w:type="dxa"/>
            <w:gridSpan w:val="2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3760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Обеспечение своевременного внесения изменений в связи со штатными организационными мероприятиями в администрации: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- в должностные инструкции муниципальных служащих;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- в Перечни должностей,  замещение которых связанно с коррупционными рисками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Внесение изменений проводится </w:t>
            </w:r>
          </w:p>
        </w:tc>
        <w:tc>
          <w:tcPr>
            <w:tcW w:w="2775" w:type="dxa"/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3759"/>
        </w:trPr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Анализ обращений физических и юридических лиц, поступающих в администрацию, о наличии в обращениях информации о (возможных) фактах коррупционных нарушений (конфликта интересов), со стороны муниципальных служащих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6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505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8.13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Предоставление информации главе администрации  о своевременности предоставления сведений о доходах, расходах, об обязательствах имущественного характера лицами, замещающими муниципальные должности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Информация предоставлялась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4CAB" w:rsidRPr="00092C5D" w:rsidTr="003C2EEA">
        <w:trPr>
          <w:trHeight w:val="1407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8.14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Предоставление межведомственной комиссии по борьбе с коррупцией при главе администрации информации о своевременности предоставления сведений о доходах, расходах, об обязательствах имущественного характера депутатами муниципального образования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Предоставлялась информация главе администрации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Председатель Совета депутатов МО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861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8.15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Контроль за расходами, а также имуществом в отношении которого не представлено сведений, подтверждающих его приобретение на законные доходы, предусмотренных </w:t>
            </w:r>
            <w:hyperlink r:id="rId4" w:history="1">
              <w:r w:rsidRPr="00092C5D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092C5D">
              <w:rPr>
                <w:rFonts w:ascii="Times New Roman" w:hAnsi="Times New Roman"/>
                <w:sz w:val="28"/>
                <w:szCs w:val="28"/>
              </w:rPr>
              <w:t xml:space="preserve"> от 3 декабря 2012 г. N 230-ФЗ "О контроле за соответствием расходов лиц, замещающих государственные должности, и иных лиц их доходам", путем направления необходимых запросов в компетентные органы</w:t>
            </w:r>
          </w:p>
          <w:p w:rsidR="007A4CAB" w:rsidRPr="00092C5D" w:rsidRDefault="007A4CAB" w:rsidP="00D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Случаев непредставления сведений не выявлено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7A4CAB" w:rsidRPr="00092C5D" w:rsidRDefault="00CD008F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Е.А.Гашицкая</w:t>
            </w: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4CAB" w:rsidRPr="00092C5D" w:rsidTr="003C2EEA">
        <w:trPr>
          <w:trHeight w:val="2861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8.16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Проведение заседаний межведомственной комиссии по борьбе с коррупцией при главе администрации на актуальные темы антикоррупционной направленности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Не проводилось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Председатель межведомственная комиссии по борьбе с коррупцией при главе администрации</w:t>
            </w:r>
          </w:p>
        </w:tc>
      </w:tr>
      <w:tr w:rsidR="007A4CAB" w:rsidRPr="00092C5D" w:rsidTr="003C2EEA">
        <w:trPr>
          <w:trHeight w:val="1843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8.17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Проведение образовательными организациями регулярных публичных лекций по антикоррупционной тематике.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Проводятся лекции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A4CAB" w:rsidRPr="00092C5D" w:rsidRDefault="007A4CAB" w:rsidP="00CD0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D008F">
              <w:rPr>
                <w:rFonts w:ascii="Times New Roman" w:hAnsi="Times New Roman"/>
                <w:sz w:val="28"/>
                <w:szCs w:val="28"/>
              </w:rPr>
              <w:t xml:space="preserve">Сагарчинская 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="00CD00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4CAB" w:rsidRPr="00092C5D" w:rsidTr="003C2EEA">
        <w:trPr>
          <w:trHeight w:val="345"/>
        </w:trPr>
        <w:tc>
          <w:tcPr>
            <w:tcW w:w="98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9. Реализация антикоррупционных механизмов в сфере управления муниципальной собственностью</w:t>
            </w:r>
          </w:p>
        </w:tc>
      </w:tr>
      <w:tr w:rsidR="007A4CAB" w:rsidRPr="00092C5D" w:rsidTr="003C2EEA">
        <w:trPr>
          <w:trHeight w:val="1974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Заявлений о выдаче разрешений не поступало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CD008F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7A4CAB" w:rsidP="003C2E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146"/>
        </w:trPr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и проведение проверок эффективности управления имуществом, закрепленным на праве оперативного управления за муниципальными учреждениями 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проводились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CAB" w:rsidRPr="00092C5D" w:rsidTr="003C2EEA">
        <w:trPr>
          <w:trHeight w:val="2864"/>
        </w:trPr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</w:t>
            </w: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2C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проводился</w:t>
            </w:r>
          </w:p>
          <w:p w:rsidR="007A4CAB" w:rsidRPr="00092C5D" w:rsidRDefault="007A4CAB" w:rsidP="00D10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7A4CAB" w:rsidRPr="00092C5D" w:rsidRDefault="007A4CAB" w:rsidP="00D10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CAB" w:rsidRPr="00092C5D" w:rsidRDefault="007A4CAB" w:rsidP="00D10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CAB" w:rsidRPr="00DB07C3" w:rsidRDefault="007A4CAB" w:rsidP="00C02E08">
      <w:pPr>
        <w:jc w:val="both"/>
        <w:rPr>
          <w:color w:val="FF6600"/>
          <w:sz w:val="28"/>
          <w:szCs w:val="28"/>
        </w:rPr>
      </w:pPr>
    </w:p>
    <w:p w:rsidR="007A4CAB" w:rsidRPr="00643384" w:rsidRDefault="007A4CAB" w:rsidP="00C0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CAB" w:rsidRDefault="007A4CAB" w:rsidP="00C02E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  <w:r w:rsidRPr="009C4FDA">
        <w:rPr>
          <w:rFonts w:ascii="Times New Roman" w:hAnsi="Times New Roman"/>
          <w:sz w:val="28"/>
          <w:szCs w:val="28"/>
        </w:rPr>
        <w:lastRenderedPageBreak/>
        <w:t xml:space="preserve">Справка о результатах выполнения плана мероприятий по борьбе с «бытовой» коррупцией в администрации </w:t>
      </w:r>
      <w:r w:rsidR="00CD008F">
        <w:rPr>
          <w:rFonts w:ascii="Times New Roman" w:hAnsi="Times New Roman"/>
          <w:sz w:val="28"/>
          <w:szCs w:val="28"/>
        </w:rPr>
        <w:t>Сагарчинского</w:t>
      </w:r>
      <w:r w:rsidRPr="009C4FDA">
        <w:rPr>
          <w:rFonts w:ascii="Times New Roman" w:hAnsi="Times New Roman"/>
          <w:sz w:val="28"/>
          <w:szCs w:val="28"/>
        </w:rPr>
        <w:t xml:space="preserve"> сельсовета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4333"/>
        <w:gridCol w:w="2668"/>
        <w:gridCol w:w="2410"/>
      </w:tblGrid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8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7A4CAB" w:rsidRPr="009C4FDA" w:rsidRDefault="007A4CAB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Разработать и утвердить план мероприятий по борь</w:t>
            </w:r>
            <w:r>
              <w:rPr>
                <w:rFonts w:ascii="Times New Roman" w:hAnsi="Times New Roman"/>
                <w:sz w:val="28"/>
                <w:szCs w:val="28"/>
              </w:rPr>
              <w:t>бе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«бытовой « коррупцией в муниципальном образовании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Сагарчинский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668" w:type="dxa"/>
          </w:tcPr>
          <w:p w:rsidR="007A4CAB" w:rsidRPr="009C4FDA" w:rsidRDefault="007A4CAB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 и утвержд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 план на 2018 год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7A4CAB" w:rsidRPr="009C4FDA" w:rsidRDefault="007A4CAB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работниками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 xml:space="preserve">врачебной амбулатории 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D008F">
              <w:rPr>
                <w:rFonts w:ascii="Times New Roman" w:hAnsi="Times New Roman"/>
                <w:sz w:val="28"/>
                <w:szCs w:val="28"/>
              </w:rPr>
              <w:t>Сагарчин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с включением вопросов касающихся «бытовой» коррупции.</w:t>
            </w:r>
          </w:p>
        </w:tc>
        <w:tc>
          <w:tcPr>
            <w:tcW w:w="2668" w:type="dxa"/>
          </w:tcPr>
          <w:p w:rsidR="007A4CAB" w:rsidRPr="009C4FDA" w:rsidRDefault="007A4CAB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совещ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с мед.работниками.</w:t>
            </w:r>
          </w:p>
        </w:tc>
        <w:tc>
          <w:tcPr>
            <w:tcW w:w="2410" w:type="dxa"/>
          </w:tcPr>
          <w:p w:rsidR="007A4CAB" w:rsidRPr="009C4FDA" w:rsidRDefault="00CD008F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7A4CAB" w:rsidRPr="009C4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А.В.Петров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Обеспечение реализации прав граждан на получение достоверной информации в сфере образования посредством: телефона «горячей линии»; ящика «Для обращения граждан»;через печатные, электронные средст</w:t>
            </w:r>
            <w:r>
              <w:rPr>
                <w:rFonts w:ascii="Times New Roman" w:hAnsi="Times New Roman"/>
                <w:sz w:val="28"/>
                <w:szCs w:val="28"/>
              </w:rPr>
              <w:t>ва массовой и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н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>формации, информационные стенды.</w:t>
            </w:r>
          </w:p>
        </w:tc>
        <w:tc>
          <w:tcPr>
            <w:tcW w:w="2668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Размещались информационные материалы проводится систематически.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Выполнение административного регламента предоставления муниципальной услуги «Выдача копий архивных документов»</w:t>
            </w:r>
          </w:p>
        </w:tc>
        <w:tc>
          <w:tcPr>
            <w:tcW w:w="2668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копий архивных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справок производилась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</w:tcPr>
          <w:p w:rsidR="007A4CAB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Совершенствование работы по  кадровой  политике  в администрации сельсовета   по профилактике коррупционных и иных правонарушений</w:t>
            </w:r>
          </w:p>
          <w:p w:rsidR="00CD008F" w:rsidRPr="009C4FDA" w:rsidRDefault="00CD008F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проводится систематически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комиссий по соблюдению </w:t>
            </w:r>
            <w:r w:rsidRPr="009C4FDA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 служебному поведению муниципальных служащих    и урегулированию конфликта интересов в администрации  сельсовета</w:t>
            </w:r>
          </w:p>
        </w:tc>
        <w:tc>
          <w:tcPr>
            <w:tcW w:w="2668" w:type="dxa"/>
          </w:tcPr>
          <w:p w:rsidR="007A4CAB" w:rsidRDefault="007A4CAB" w:rsidP="00E60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CD008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7A4CAB" w:rsidRPr="009C4FDA" w:rsidRDefault="007A4CAB" w:rsidP="00E60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C5D">
              <w:rPr>
                <w:rFonts w:ascii="Times New Roman" w:hAnsi="Times New Roman"/>
                <w:sz w:val="28"/>
                <w:szCs w:val="28"/>
              </w:rPr>
              <w:lastRenderedPageBreak/>
              <w:t>не проводились заседания в виду отсутствия заявлений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lastRenderedPageBreak/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Разработка профилактических мер и рекомендаций по недопущению случаев несоблюдения требований к служебному поведению муниципальных служащих</w:t>
            </w:r>
          </w:p>
        </w:tc>
        <w:tc>
          <w:tcPr>
            <w:tcW w:w="2668" w:type="dxa"/>
          </w:tcPr>
          <w:p w:rsidR="007A4CAB" w:rsidRPr="009C4FDA" w:rsidRDefault="007A4CAB" w:rsidP="00CD0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Были внесены изменения в Положение о контроле за соответствием расходов лиц, замещающих мун.должности и иных лиц их доходах в администрации МО </w:t>
            </w:r>
            <w:r w:rsidR="00CD008F">
              <w:rPr>
                <w:rFonts w:ascii="Times New Roman" w:hAnsi="Times New Roman"/>
                <w:sz w:val="28"/>
                <w:szCs w:val="28"/>
              </w:rPr>
              <w:t xml:space="preserve">Сагарчинский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  <w:tr w:rsidR="007A4CAB" w:rsidRPr="009C4FDA" w:rsidTr="00CD008F">
        <w:tc>
          <w:tcPr>
            <w:tcW w:w="62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</w:tcPr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сети «Интернет» на официальном сайте администрации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Сагарчинского</w:t>
            </w:r>
            <w:r w:rsidRPr="009C4FDA">
              <w:rPr>
                <w:rFonts w:ascii="Times New Roman" w:hAnsi="Times New Roman"/>
                <w:sz w:val="28"/>
                <w:szCs w:val="28"/>
              </w:rPr>
              <w:t xml:space="preserve">   сельсовета:</w:t>
            </w:r>
          </w:p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- о деятельности администрации сельсовета;</w:t>
            </w:r>
          </w:p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-о вопросах, рассмотренных на заседании комиссии по соблюдению требований к служебному поведению муниципальных служащих  и урегулированию конфликта </w:t>
            </w:r>
            <w:r w:rsidRPr="009C4FDA">
              <w:rPr>
                <w:rFonts w:ascii="Times New Roman" w:hAnsi="Times New Roman"/>
                <w:sz w:val="28"/>
                <w:szCs w:val="28"/>
              </w:rPr>
              <w:lastRenderedPageBreak/>
              <w:t>интересов   и принятых решениях (без указания персональных данных);</w:t>
            </w:r>
          </w:p>
          <w:p w:rsidR="007A4CAB" w:rsidRPr="009C4FDA" w:rsidRDefault="007A4CAB" w:rsidP="00BC339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 сельсовета, членов их семей и несовершеннолетних детей;</w:t>
            </w:r>
          </w:p>
        </w:tc>
        <w:tc>
          <w:tcPr>
            <w:tcW w:w="2668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информации проводится систематически.</w:t>
            </w:r>
          </w:p>
        </w:tc>
        <w:tc>
          <w:tcPr>
            <w:tcW w:w="2410" w:type="dxa"/>
          </w:tcPr>
          <w:p w:rsidR="007A4CAB" w:rsidRPr="009C4FDA" w:rsidRDefault="007A4CAB" w:rsidP="00BC3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FDA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 </w:t>
            </w:r>
            <w:r w:rsidR="00CD008F">
              <w:rPr>
                <w:rFonts w:ascii="Times New Roman" w:hAnsi="Times New Roman"/>
                <w:sz w:val="28"/>
                <w:szCs w:val="28"/>
              </w:rPr>
              <w:t>Е.А.Гашицкая</w:t>
            </w:r>
          </w:p>
        </w:tc>
      </w:tr>
    </w:tbl>
    <w:p w:rsidR="007A4CAB" w:rsidRPr="009C4FDA" w:rsidRDefault="007A4CAB" w:rsidP="009C4FDA">
      <w:pPr>
        <w:jc w:val="both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rPr>
          <w:rFonts w:ascii="Times New Roman" w:hAnsi="Times New Roman"/>
          <w:sz w:val="28"/>
          <w:szCs w:val="28"/>
        </w:rPr>
      </w:pPr>
      <w:r w:rsidRPr="009C4FDA">
        <w:rPr>
          <w:rFonts w:ascii="Times New Roman" w:hAnsi="Times New Roman"/>
          <w:sz w:val="28"/>
          <w:szCs w:val="28"/>
        </w:rPr>
        <w:lastRenderedPageBreak/>
        <w:tab/>
      </w: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9C4FDA">
      <w:pPr>
        <w:jc w:val="center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C02E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AB" w:rsidRPr="009C4FDA" w:rsidRDefault="007A4CAB" w:rsidP="00C02E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4CAB" w:rsidRPr="009C4FDA" w:rsidSect="00D9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E08"/>
    <w:rsid w:val="00092C5D"/>
    <w:rsid w:val="00116717"/>
    <w:rsid w:val="001D37DC"/>
    <w:rsid w:val="002061C5"/>
    <w:rsid w:val="003C2EEA"/>
    <w:rsid w:val="003E5D5D"/>
    <w:rsid w:val="00412604"/>
    <w:rsid w:val="00447932"/>
    <w:rsid w:val="00464F39"/>
    <w:rsid w:val="004A3B58"/>
    <w:rsid w:val="005B5773"/>
    <w:rsid w:val="00643384"/>
    <w:rsid w:val="0068317B"/>
    <w:rsid w:val="00704A6C"/>
    <w:rsid w:val="0077322E"/>
    <w:rsid w:val="007A4CAB"/>
    <w:rsid w:val="008A5587"/>
    <w:rsid w:val="009A6B2A"/>
    <w:rsid w:val="009C4FDA"/>
    <w:rsid w:val="009F379A"/>
    <w:rsid w:val="00AC1F08"/>
    <w:rsid w:val="00B0008B"/>
    <w:rsid w:val="00BC3398"/>
    <w:rsid w:val="00C02E08"/>
    <w:rsid w:val="00CD008F"/>
    <w:rsid w:val="00D103C2"/>
    <w:rsid w:val="00D14D43"/>
    <w:rsid w:val="00D24C68"/>
    <w:rsid w:val="00D91898"/>
    <w:rsid w:val="00D91DEA"/>
    <w:rsid w:val="00DB07C3"/>
    <w:rsid w:val="00E434CC"/>
    <w:rsid w:val="00E607CC"/>
    <w:rsid w:val="00F9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C02E08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2019-01-29T10:42:00Z</cp:lastPrinted>
  <dcterms:created xsi:type="dcterms:W3CDTF">2019-03-04T04:57:00Z</dcterms:created>
  <dcterms:modified xsi:type="dcterms:W3CDTF">2019-03-04T04:57:00Z</dcterms:modified>
</cp:coreProperties>
</file>