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E" w:rsidRDefault="009E632E" w:rsidP="00290212">
      <w:pPr>
        <w:pStyle w:val="a7"/>
        <w:jc w:val="both"/>
      </w:pPr>
    </w:p>
    <w:p w:rsidR="00290212" w:rsidRDefault="00290212" w:rsidP="0029021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с обращениями граждан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Оренбургской области</w:t>
      </w:r>
    </w:p>
    <w:p w:rsidR="00290212" w:rsidRPr="00B067F3" w:rsidRDefault="00290212" w:rsidP="0029021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77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9E632E" w:rsidRDefault="009E632E" w:rsidP="00290212">
      <w:pPr>
        <w:pStyle w:val="a7"/>
        <w:jc w:val="both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</w:p>
    <w:p w:rsidR="009E632E" w:rsidRDefault="009E632E" w:rsidP="00290212">
      <w:pPr>
        <w:pStyle w:val="a7"/>
        <w:jc w:val="both"/>
        <w:rPr>
          <w:rFonts w:ascii="Arial" w:eastAsia="Times New Roman" w:hAnsi="Arial" w:cs="Arial"/>
          <w:color w:val="353535"/>
          <w:sz w:val="17"/>
          <w:szCs w:val="17"/>
          <w:lang w:eastAsia="ru-RU"/>
        </w:rPr>
      </w:pPr>
    </w:p>
    <w:p w:rsidR="009E632E" w:rsidRPr="00290212" w:rsidRDefault="00290212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021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E632E" w:rsidRPr="0029021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Pr="00290212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ведется в соответствии с Федеральным Законом от 02.05.2006 года №59-ФЗ «О работе с обращениями граждан Российской Федерации», Методическими рекомендациями, утвержденными п. 2 решения рабочей группы при Администрации Президента Российской Федерации по координации и оценке работы с обращениями граждан от 22.03.2013 № А1-1339в., в соответствии с </w:t>
      </w:r>
      <w:r w:rsidR="006872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68728A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6872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728A" w:rsidRPr="0068728A">
        <w:rPr>
          <w:rFonts w:ascii="Times New Roman" w:hAnsi="Times New Roman" w:cs="Times New Roman"/>
          <w:bCs/>
          <w:sz w:val="28"/>
          <w:szCs w:val="28"/>
        </w:rPr>
        <w:t>№ 17-п от</w:t>
      </w:r>
      <w:proofErr w:type="gram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11.04.2018 «Об утверждении Положения о порядке рассмотрения обращений граждан в администрации муниципального образования </w:t>
      </w:r>
      <w:proofErr w:type="spellStart"/>
      <w:r w:rsidR="0068728A" w:rsidRPr="0068728A">
        <w:rPr>
          <w:rFonts w:ascii="Times New Roman" w:hAnsi="Times New Roman" w:cs="Times New Roman"/>
          <w:bCs/>
          <w:sz w:val="28"/>
          <w:szCs w:val="28"/>
        </w:rPr>
        <w:t>Сагарчинский</w:t>
      </w:r>
      <w:proofErr w:type="spell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8728A" w:rsidRPr="0068728A">
        <w:rPr>
          <w:rFonts w:ascii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68728A" w:rsidRPr="0068728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 </w:t>
      </w:r>
      <w:r w:rsidR="0068728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реализуется через проведение личных приемов граждан </w:t>
      </w:r>
      <w:r w:rsidR="0068728A">
        <w:rPr>
          <w:rFonts w:ascii="Times New Roman" w:hAnsi="Times New Roman" w:cs="Times New Roman"/>
          <w:sz w:val="28"/>
          <w:szCs w:val="28"/>
        </w:rPr>
        <w:t>г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728A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728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организацию встреч с жителями на </w:t>
      </w:r>
      <w:r w:rsidR="0068728A">
        <w:rPr>
          <w:rFonts w:ascii="Times New Roman" w:hAnsi="Times New Roman" w:cs="Times New Roman"/>
          <w:sz w:val="28"/>
          <w:szCs w:val="28"/>
        </w:rPr>
        <w:t>собраниях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</w:t>
      </w:r>
      <w:r w:rsidR="0068728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68728A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68728A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В сельском поселении регулярно проводятся </w:t>
      </w:r>
      <w:r w:rsidR="0068728A">
        <w:rPr>
          <w:rFonts w:ascii="Times New Roman" w:hAnsi="Times New Roman" w:cs="Times New Roman"/>
          <w:sz w:val="28"/>
          <w:szCs w:val="28"/>
        </w:rPr>
        <w:t>собрания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граждан по вопросам благоустройства, противопожарной, антитеррористической безопасности, а также экологической обстановки и санитарно-эпидемиологического благополучия. С</w:t>
      </w:r>
      <w:r w:rsidR="0068728A">
        <w:rPr>
          <w:rFonts w:ascii="Times New Roman" w:hAnsi="Times New Roman" w:cs="Times New Roman"/>
          <w:sz w:val="28"/>
          <w:szCs w:val="28"/>
        </w:rPr>
        <w:t>обрания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проходят максимально открыто, с участием </w:t>
      </w:r>
      <w:r w:rsidR="0068728A">
        <w:rPr>
          <w:rFonts w:ascii="Times New Roman" w:hAnsi="Times New Roman" w:cs="Times New Roman"/>
          <w:sz w:val="28"/>
          <w:szCs w:val="28"/>
        </w:rPr>
        <w:t xml:space="preserve">всех жителей, депутатов Совета депутатов МО </w:t>
      </w:r>
      <w:proofErr w:type="spellStart"/>
      <w:r w:rsidR="0068728A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68728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E632E" w:rsidRDefault="0068728A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>С 2013 года реализуется единый общероссийский день приема граждан.</w:t>
      </w:r>
    </w:p>
    <w:p w:rsidR="00685649" w:rsidRPr="00290212" w:rsidRDefault="00685649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Всего за 202</w:t>
      </w:r>
      <w:r w:rsidR="00E77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встреч и собраний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5 (202</w:t>
      </w:r>
      <w:r w:rsidR="00E77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5 собраний).</w:t>
      </w:r>
    </w:p>
    <w:p w:rsidR="009E632E" w:rsidRPr="00290212" w:rsidRDefault="0068728A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>Всего за 20</w:t>
      </w:r>
      <w:r w:rsidR="00685649">
        <w:rPr>
          <w:rFonts w:ascii="Times New Roman" w:hAnsi="Times New Roman" w:cs="Times New Roman"/>
          <w:sz w:val="28"/>
          <w:szCs w:val="28"/>
        </w:rPr>
        <w:t>2</w:t>
      </w:r>
      <w:r w:rsidR="00E773C9">
        <w:rPr>
          <w:rFonts w:ascii="Times New Roman" w:hAnsi="Times New Roman" w:cs="Times New Roman"/>
          <w:sz w:val="28"/>
          <w:szCs w:val="28"/>
        </w:rPr>
        <w:t>3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E773C9">
        <w:rPr>
          <w:rFonts w:ascii="Times New Roman" w:hAnsi="Times New Roman" w:cs="Times New Roman"/>
          <w:sz w:val="28"/>
          <w:szCs w:val="28"/>
        </w:rPr>
        <w:t>6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73C9">
        <w:rPr>
          <w:rFonts w:ascii="Times New Roman" w:hAnsi="Times New Roman" w:cs="Times New Roman"/>
          <w:sz w:val="28"/>
          <w:szCs w:val="28"/>
        </w:rPr>
        <w:t>й</w:t>
      </w:r>
      <w:r w:rsidR="00685649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6856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5649">
        <w:rPr>
          <w:rFonts w:ascii="Times New Roman" w:hAnsi="Times New Roman" w:cs="Times New Roman"/>
          <w:sz w:val="28"/>
          <w:szCs w:val="28"/>
        </w:rPr>
        <w:t>202</w:t>
      </w:r>
      <w:r w:rsidR="00E773C9">
        <w:rPr>
          <w:rFonts w:ascii="Times New Roman" w:hAnsi="Times New Roman" w:cs="Times New Roman"/>
          <w:sz w:val="28"/>
          <w:szCs w:val="28"/>
        </w:rPr>
        <w:t>2</w:t>
      </w:r>
      <w:r w:rsidR="0068564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73C9">
        <w:rPr>
          <w:rFonts w:ascii="Times New Roman" w:hAnsi="Times New Roman" w:cs="Times New Roman"/>
          <w:sz w:val="28"/>
          <w:szCs w:val="28"/>
        </w:rPr>
        <w:t>2</w:t>
      </w:r>
      <w:r w:rsidR="006856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73C9">
        <w:rPr>
          <w:rFonts w:ascii="Times New Roman" w:hAnsi="Times New Roman" w:cs="Times New Roman"/>
          <w:sz w:val="28"/>
          <w:szCs w:val="28"/>
        </w:rPr>
        <w:t>я</w:t>
      </w:r>
      <w:r w:rsidR="00685649">
        <w:rPr>
          <w:rFonts w:ascii="Times New Roman" w:hAnsi="Times New Roman" w:cs="Times New Roman"/>
          <w:sz w:val="28"/>
          <w:szCs w:val="28"/>
        </w:rPr>
        <w:t xml:space="preserve">),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что свидетельствует о наличии проблем, затрагивающих интересы </w:t>
      </w:r>
      <w:r w:rsidR="00905F3E">
        <w:rPr>
          <w:rFonts w:ascii="Times New Roman" w:hAnsi="Times New Roman" w:cs="Times New Roman"/>
          <w:sz w:val="28"/>
          <w:szCs w:val="28"/>
        </w:rPr>
        <w:t>жителей сельсовета</w:t>
      </w:r>
      <w:r w:rsidR="00E773C9">
        <w:rPr>
          <w:rFonts w:ascii="Times New Roman" w:hAnsi="Times New Roman" w:cs="Times New Roman"/>
          <w:sz w:val="28"/>
          <w:szCs w:val="28"/>
        </w:rPr>
        <w:t>, в том числе по вопросам: жилищный -2, водопровод – 1, споры соседей – 1, защита прав потребителей – 2)</w:t>
      </w:r>
      <w:r w:rsidR="009E632E" w:rsidRPr="00290212">
        <w:rPr>
          <w:rFonts w:ascii="Times New Roman" w:hAnsi="Times New Roman" w:cs="Times New Roman"/>
          <w:sz w:val="28"/>
          <w:szCs w:val="28"/>
        </w:rPr>
        <w:t>.         </w:t>
      </w:r>
    </w:p>
    <w:p w:rsidR="00905F3E" w:rsidRDefault="00905F3E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Письменных о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бращений граждан, поступивших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3C9">
        <w:rPr>
          <w:rFonts w:ascii="Times New Roman" w:hAnsi="Times New Roman" w:cs="Times New Roman"/>
          <w:sz w:val="28"/>
          <w:szCs w:val="28"/>
        </w:rPr>
        <w:t>3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73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3C9">
        <w:rPr>
          <w:rFonts w:ascii="Times New Roman" w:hAnsi="Times New Roman" w:cs="Times New Roman"/>
          <w:sz w:val="28"/>
          <w:szCs w:val="28"/>
        </w:rPr>
        <w:t>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г. – </w:t>
      </w:r>
      <w:r w:rsidR="00E773C9">
        <w:rPr>
          <w:rFonts w:ascii="Times New Roman" w:hAnsi="Times New Roman" w:cs="Times New Roman"/>
          <w:sz w:val="28"/>
          <w:szCs w:val="28"/>
        </w:rPr>
        <w:t>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73C9">
        <w:rPr>
          <w:rFonts w:ascii="Times New Roman" w:hAnsi="Times New Roman" w:cs="Times New Roman"/>
          <w:sz w:val="28"/>
          <w:szCs w:val="28"/>
        </w:rPr>
        <w:t>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), коллективных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3C9">
        <w:rPr>
          <w:rFonts w:ascii="Times New Roman" w:hAnsi="Times New Roman" w:cs="Times New Roman"/>
          <w:sz w:val="28"/>
          <w:szCs w:val="28"/>
        </w:rPr>
        <w:t>3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5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32E" w:rsidRPr="0029021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3C9">
        <w:rPr>
          <w:rFonts w:ascii="Times New Roman" w:hAnsi="Times New Roman" w:cs="Times New Roman"/>
          <w:sz w:val="28"/>
          <w:szCs w:val="28"/>
        </w:rPr>
        <w:t>2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год- </w:t>
      </w:r>
      <w:r w:rsidR="00DB5209">
        <w:rPr>
          <w:rFonts w:ascii="Times New Roman" w:hAnsi="Times New Roman" w:cs="Times New Roman"/>
          <w:sz w:val="28"/>
          <w:szCs w:val="28"/>
        </w:rPr>
        <w:t>0</w:t>
      </w:r>
      <w:r w:rsidR="009E632E" w:rsidRPr="00290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Устные обращения – </w:t>
      </w:r>
      <w:r w:rsidR="00E77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209">
        <w:rPr>
          <w:rFonts w:ascii="Times New Roman" w:hAnsi="Times New Roman" w:cs="Times New Roman"/>
          <w:sz w:val="28"/>
          <w:szCs w:val="28"/>
        </w:rPr>
        <w:t xml:space="preserve"> (по телефону). Вопросы по обращениям решены в рабочем порядке (замена лампочек на фонарях освещения).</w:t>
      </w:r>
    </w:p>
    <w:p w:rsidR="009E632E" w:rsidRPr="00290212" w:rsidRDefault="00905F3E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Прием граждан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>,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. График личного приема размещен на информационных стендах в фойе здания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, на сайте 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BB3AE5" w:rsidRDefault="00905F3E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Все обращения граждан рассмотрены </w:t>
      </w:r>
      <w:r w:rsidR="00BB3AE5">
        <w:rPr>
          <w:rFonts w:ascii="Times New Roman" w:hAnsi="Times New Roman" w:cs="Times New Roman"/>
          <w:sz w:val="28"/>
          <w:szCs w:val="28"/>
        </w:rPr>
        <w:t>г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B3AE5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в сроки, установленные  действующим законодательством. </w:t>
      </w:r>
    </w:p>
    <w:p w:rsidR="009E632E" w:rsidRPr="00290212" w:rsidRDefault="00BB3AE5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 многим возникающим вопросам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работниками администрации даются ответы в рабочем режиме, касающиеся получения консультаций по оформлению пособий, регистрации по месту жительства, воинского учета, получения услуг МФЦ и др. </w:t>
      </w:r>
    </w:p>
    <w:p w:rsidR="009E632E" w:rsidRPr="00290212" w:rsidRDefault="00BB3AE5" w:rsidP="002902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Все вопросы были взяты на контроль, ни одно обращение не было оставлено без внимания. На все обращения гражданам были даны разъяснения на основе положений Федеральных и областных законодательных актов и порядка решения их вопросов. С целью более эффективного взаимодействия с населением в </w:t>
      </w:r>
      <w:r w:rsidR="00DB5209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существуют и иные формы работы с обращениями граждан, рассчитанные на разные социальные категории. Большое внимание в деятельности органов местного самоуправления </w:t>
      </w:r>
      <w:proofErr w:type="spellStart"/>
      <w:r w:rsidR="00DB5209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DB5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уделяется обеспечению их доступности для населения, информационной открытости, созданию результативного механизма взаимодействия с жителями муниципального образования. В этих целях применяются различные формы освещения деятельности </w:t>
      </w:r>
      <w:r w:rsidR="00DB5209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5209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DB5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DB5209">
        <w:rPr>
          <w:rFonts w:ascii="Times New Roman" w:hAnsi="Times New Roman" w:cs="Times New Roman"/>
          <w:sz w:val="28"/>
          <w:szCs w:val="28"/>
        </w:rPr>
        <w:t>размещается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DB5209">
        <w:rPr>
          <w:rFonts w:ascii="Times New Roman" w:hAnsi="Times New Roman" w:cs="Times New Roman"/>
          <w:sz w:val="28"/>
          <w:szCs w:val="28"/>
        </w:rPr>
        <w:t>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5209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DB5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, </w:t>
      </w:r>
      <w:r w:rsidR="00DB5209">
        <w:rPr>
          <w:rFonts w:ascii="Times New Roman" w:hAnsi="Times New Roman" w:cs="Times New Roman"/>
          <w:sz w:val="28"/>
          <w:szCs w:val="28"/>
        </w:rPr>
        <w:t xml:space="preserve">в социальных сетях «Одноклассники» «В контакте», «Телеграмм», </w:t>
      </w:r>
      <w:r w:rsidR="009E632E" w:rsidRPr="00290212">
        <w:rPr>
          <w:rFonts w:ascii="Times New Roman" w:hAnsi="Times New Roman" w:cs="Times New Roman"/>
          <w:sz w:val="28"/>
          <w:szCs w:val="28"/>
        </w:rPr>
        <w:t>разносятся памятки и напоминания, проводится анкетирование по различным категориям вопросов и т.д.</w:t>
      </w:r>
    </w:p>
    <w:p w:rsidR="009E632E" w:rsidRPr="00290212" w:rsidRDefault="00DB5209" w:rsidP="00290212">
      <w:pPr>
        <w:pStyle w:val="a7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32E" w:rsidRPr="00290212">
        <w:rPr>
          <w:rFonts w:ascii="Times New Roman" w:hAnsi="Times New Roman" w:cs="Times New Roman"/>
          <w:sz w:val="28"/>
          <w:szCs w:val="28"/>
        </w:rPr>
        <w:t xml:space="preserve">Анализ работы с обращениями граждан свидетельствует о необходимости её дальнейшего совершенствования, усиления внимания к комплексу проблем, связанных с повышением уровня защиты прав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632E" w:rsidRPr="00290212">
        <w:rPr>
          <w:rFonts w:ascii="Times New Roman" w:hAnsi="Times New Roman" w:cs="Times New Roman"/>
          <w:sz w:val="28"/>
          <w:szCs w:val="28"/>
        </w:rPr>
        <w:t>. </w:t>
      </w:r>
      <w:r w:rsidRPr="0029021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8B2AF8" w:rsidRPr="00290212" w:rsidRDefault="008B2AF8" w:rsidP="00290212">
      <w:pPr>
        <w:pStyle w:val="a7"/>
        <w:jc w:val="both"/>
      </w:pPr>
    </w:p>
    <w:sectPr w:rsidR="008B2AF8" w:rsidRPr="00290212" w:rsidSect="008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2E"/>
    <w:rsid w:val="00290212"/>
    <w:rsid w:val="00685649"/>
    <w:rsid w:val="0068728A"/>
    <w:rsid w:val="008B2AF8"/>
    <w:rsid w:val="00905F3E"/>
    <w:rsid w:val="009E632E"/>
    <w:rsid w:val="00B55F85"/>
    <w:rsid w:val="00BB3AE5"/>
    <w:rsid w:val="00DB5209"/>
    <w:rsid w:val="00E7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F8"/>
  </w:style>
  <w:style w:type="paragraph" w:styleId="1">
    <w:name w:val="heading 1"/>
    <w:basedOn w:val="a"/>
    <w:link w:val="10"/>
    <w:uiPriority w:val="9"/>
    <w:qFormat/>
    <w:rsid w:val="009E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632E"/>
    <w:rPr>
      <w:b/>
      <w:bCs/>
    </w:rPr>
  </w:style>
  <w:style w:type="character" w:styleId="a4">
    <w:name w:val="Hyperlink"/>
    <w:basedOn w:val="a0"/>
    <w:uiPriority w:val="99"/>
    <w:semiHidden/>
    <w:unhideWhenUsed/>
    <w:rsid w:val="009E63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632E"/>
    <w:rPr>
      <w:i/>
      <w:iCs/>
    </w:rPr>
  </w:style>
  <w:style w:type="paragraph" w:styleId="a7">
    <w:name w:val="No Spacing"/>
    <w:uiPriority w:val="1"/>
    <w:qFormat/>
    <w:rsid w:val="00290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2024-01-09T11:42:00Z</dcterms:created>
  <dcterms:modified xsi:type="dcterms:W3CDTF">2024-01-09T11:42:00Z</dcterms:modified>
</cp:coreProperties>
</file>