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2E" w:rsidRDefault="009E632E" w:rsidP="00290212">
      <w:pPr>
        <w:pStyle w:val="a7"/>
        <w:jc w:val="both"/>
      </w:pPr>
    </w:p>
    <w:p w:rsidR="00290212" w:rsidRDefault="00290212" w:rsidP="0029021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с обращениями граждан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B0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Оренбургской области</w:t>
      </w:r>
    </w:p>
    <w:p w:rsidR="00290212" w:rsidRPr="00B067F3" w:rsidRDefault="00290212" w:rsidP="0029021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Pr="00DF5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DF5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9E632E" w:rsidRDefault="009E632E" w:rsidP="00290212">
      <w:pPr>
        <w:pStyle w:val="a7"/>
        <w:jc w:val="both"/>
        <w:rPr>
          <w:rFonts w:ascii="Arial" w:eastAsia="Times New Roman" w:hAnsi="Arial" w:cs="Arial"/>
          <w:color w:val="353535"/>
          <w:sz w:val="17"/>
          <w:szCs w:val="17"/>
          <w:lang w:eastAsia="ru-RU"/>
        </w:rPr>
      </w:pPr>
    </w:p>
    <w:p w:rsidR="009E632E" w:rsidRDefault="009E632E" w:rsidP="00290212">
      <w:pPr>
        <w:pStyle w:val="a7"/>
        <w:jc w:val="both"/>
        <w:rPr>
          <w:rFonts w:ascii="Arial" w:eastAsia="Times New Roman" w:hAnsi="Arial" w:cs="Arial"/>
          <w:color w:val="353535"/>
          <w:sz w:val="17"/>
          <w:szCs w:val="17"/>
          <w:lang w:eastAsia="ru-RU"/>
        </w:rPr>
      </w:pPr>
    </w:p>
    <w:p w:rsidR="009E632E" w:rsidRPr="00290212" w:rsidRDefault="00290212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021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E632E" w:rsidRPr="00290212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Pr="00290212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ведется в соответствии с Федеральным Законом от 02.05.2006 года №59-ФЗ «О работе с обращениями граждан Российской Федерации», Методическими рекомендациями, утвержденными п. 2 решения рабочей группы при Администрации Президента Российской Федерации по координации и оценке работы с обращениями граждан от 22.03.2013 № А1-1339в., в соответствии с </w:t>
      </w:r>
      <w:r w:rsidR="0068728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68728A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6872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728A" w:rsidRPr="0068728A">
        <w:rPr>
          <w:rFonts w:ascii="Times New Roman" w:hAnsi="Times New Roman" w:cs="Times New Roman"/>
          <w:bCs/>
          <w:sz w:val="28"/>
          <w:szCs w:val="28"/>
        </w:rPr>
        <w:t>№ 17-п от</w:t>
      </w:r>
      <w:proofErr w:type="gramEnd"/>
      <w:r w:rsidR="0068728A" w:rsidRPr="006872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8728A" w:rsidRPr="0068728A">
        <w:rPr>
          <w:rFonts w:ascii="Times New Roman" w:hAnsi="Times New Roman" w:cs="Times New Roman"/>
          <w:bCs/>
          <w:sz w:val="28"/>
          <w:szCs w:val="28"/>
        </w:rPr>
        <w:t xml:space="preserve">11.04.2018 «Об утверждении Положения о порядке рассмотрения обращений граждан в администрации муниципального образования </w:t>
      </w:r>
      <w:proofErr w:type="spellStart"/>
      <w:r w:rsidR="0068728A" w:rsidRPr="0068728A">
        <w:rPr>
          <w:rFonts w:ascii="Times New Roman" w:hAnsi="Times New Roman" w:cs="Times New Roman"/>
          <w:bCs/>
          <w:sz w:val="28"/>
          <w:szCs w:val="28"/>
        </w:rPr>
        <w:t>Сагарчинский</w:t>
      </w:r>
      <w:proofErr w:type="spellEnd"/>
      <w:r w:rsidR="0068728A" w:rsidRPr="006872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68728A" w:rsidRPr="0068728A">
        <w:rPr>
          <w:rFonts w:ascii="Times New Roman" w:hAnsi="Times New Roman" w:cs="Times New Roman"/>
          <w:bCs/>
          <w:sz w:val="28"/>
          <w:szCs w:val="28"/>
        </w:rPr>
        <w:t>Акбулакского</w:t>
      </w:r>
      <w:proofErr w:type="spellEnd"/>
      <w:r w:rsidR="0068728A" w:rsidRPr="0068728A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области».</w:t>
      </w:r>
      <w:proofErr w:type="gramEnd"/>
      <w:r w:rsidR="0068728A" w:rsidRPr="00687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28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реализуется через проведение личных приемов граждан </w:t>
      </w:r>
      <w:r w:rsidR="0068728A">
        <w:rPr>
          <w:rFonts w:ascii="Times New Roman" w:hAnsi="Times New Roman" w:cs="Times New Roman"/>
          <w:sz w:val="28"/>
          <w:szCs w:val="28"/>
        </w:rPr>
        <w:t>г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728A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728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организацию встреч с жителями на </w:t>
      </w:r>
      <w:r w:rsidR="0068728A">
        <w:rPr>
          <w:rFonts w:ascii="Times New Roman" w:hAnsi="Times New Roman" w:cs="Times New Roman"/>
          <w:sz w:val="28"/>
          <w:szCs w:val="28"/>
        </w:rPr>
        <w:t>собраниях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</w:t>
      </w:r>
      <w:r w:rsidR="0068728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68728A"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 w:rsidR="0068728A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В сельском поселении регулярно проводятся </w:t>
      </w:r>
      <w:r w:rsidR="0068728A">
        <w:rPr>
          <w:rFonts w:ascii="Times New Roman" w:hAnsi="Times New Roman" w:cs="Times New Roman"/>
          <w:sz w:val="28"/>
          <w:szCs w:val="28"/>
        </w:rPr>
        <w:t>собрания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граждан по вопросам благоустройства, противопожарной, антитеррористической безопасности, а также экологической обстановки и санитарно-эпидемиологического благополучия. С</w:t>
      </w:r>
      <w:r w:rsidR="0068728A">
        <w:rPr>
          <w:rFonts w:ascii="Times New Roman" w:hAnsi="Times New Roman" w:cs="Times New Roman"/>
          <w:sz w:val="28"/>
          <w:szCs w:val="28"/>
        </w:rPr>
        <w:t>обрания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проходят максимально открыто, с участием </w:t>
      </w:r>
      <w:r w:rsidR="0068728A">
        <w:rPr>
          <w:rFonts w:ascii="Times New Roman" w:hAnsi="Times New Roman" w:cs="Times New Roman"/>
          <w:sz w:val="28"/>
          <w:szCs w:val="28"/>
        </w:rPr>
        <w:t xml:space="preserve">всех жителей, депутатов Совета депутатов МО </w:t>
      </w:r>
      <w:proofErr w:type="spellStart"/>
      <w:r w:rsidR="0068728A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68728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E632E" w:rsidRDefault="0068728A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>С 2013 года реализуется единый общероссийский день приема граждан.</w:t>
      </w:r>
    </w:p>
    <w:p w:rsidR="00685649" w:rsidRPr="00290212" w:rsidRDefault="00685649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Всего за 2022 год проведено встреч и собраний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5 (2021 год – 5 собраний).</w:t>
      </w:r>
    </w:p>
    <w:p w:rsidR="009E632E" w:rsidRPr="00290212" w:rsidRDefault="0068728A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>Всего за 20</w:t>
      </w:r>
      <w:r w:rsidR="00685649">
        <w:rPr>
          <w:rFonts w:ascii="Times New Roman" w:hAnsi="Times New Roman" w:cs="Times New Roman"/>
          <w:sz w:val="28"/>
          <w:szCs w:val="28"/>
        </w:rPr>
        <w:t>22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905F3E">
        <w:rPr>
          <w:rFonts w:ascii="Times New Roman" w:hAnsi="Times New Roman" w:cs="Times New Roman"/>
          <w:sz w:val="28"/>
          <w:szCs w:val="28"/>
        </w:rPr>
        <w:t>2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5F3E">
        <w:rPr>
          <w:rFonts w:ascii="Times New Roman" w:hAnsi="Times New Roman" w:cs="Times New Roman"/>
          <w:sz w:val="28"/>
          <w:szCs w:val="28"/>
        </w:rPr>
        <w:t>я</w:t>
      </w:r>
      <w:r w:rsidR="00685649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6856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5649">
        <w:rPr>
          <w:rFonts w:ascii="Times New Roman" w:hAnsi="Times New Roman" w:cs="Times New Roman"/>
          <w:sz w:val="28"/>
          <w:szCs w:val="28"/>
        </w:rPr>
        <w:t xml:space="preserve">2021 год – 1 обращение),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что свидетельствует о наличии проблем, затрагивающих интересы </w:t>
      </w:r>
      <w:r w:rsidR="00905F3E">
        <w:rPr>
          <w:rFonts w:ascii="Times New Roman" w:hAnsi="Times New Roman" w:cs="Times New Roman"/>
          <w:sz w:val="28"/>
          <w:szCs w:val="28"/>
        </w:rPr>
        <w:t>жителей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>.         </w:t>
      </w:r>
    </w:p>
    <w:p w:rsidR="00905F3E" w:rsidRDefault="00905F3E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Письменных о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бращений граждан, поступивших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0 (за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), коллективных обращений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5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632E" w:rsidRPr="0029021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год- </w:t>
      </w:r>
      <w:r w:rsidR="00DB5209">
        <w:rPr>
          <w:rFonts w:ascii="Times New Roman" w:hAnsi="Times New Roman" w:cs="Times New Roman"/>
          <w:sz w:val="28"/>
          <w:szCs w:val="28"/>
        </w:rPr>
        <w:t>0</w:t>
      </w:r>
      <w:r w:rsidR="009E632E" w:rsidRPr="00290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Устные обращения – </w:t>
      </w:r>
      <w:r w:rsidR="00DB52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209">
        <w:rPr>
          <w:rFonts w:ascii="Times New Roman" w:hAnsi="Times New Roman" w:cs="Times New Roman"/>
          <w:sz w:val="28"/>
          <w:szCs w:val="28"/>
        </w:rPr>
        <w:t xml:space="preserve"> (по телефону). Вопросы по обращениям решены в рабочем порядке (замена лампочек на фонарях освещения).</w:t>
      </w:r>
    </w:p>
    <w:p w:rsidR="009E632E" w:rsidRPr="00290212" w:rsidRDefault="00905F3E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Прием граждан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>,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. График личного приема размещен на информационных стендах в фойе здания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, на сайте 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BB3AE5" w:rsidRDefault="00905F3E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Все обращения граждан рассмотрены </w:t>
      </w:r>
      <w:r w:rsidR="00BB3AE5">
        <w:rPr>
          <w:rFonts w:ascii="Times New Roman" w:hAnsi="Times New Roman" w:cs="Times New Roman"/>
          <w:sz w:val="28"/>
          <w:szCs w:val="28"/>
        </w:rPr>
        <w:t>г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B3AE5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в сроки, установленные  действующим законодательством. </w:t>
      </w:r>
    </w:p>
    <w:p w:rsidR="009E632E" w:rsidRPr="00290212" w:rsidRDefault="00BB3AE5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многим возникающим вопросам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работниками администрации даются ответы в рабочем режиме, касающиеся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консультаций по оформлению пособий, регистрации по месту жительства, воинского учета, получения услуг МФЦ и др. </w:t>
      </w:r>
    </w:p>
    <w:p w:rsidR="009E632E" w:rsidRPr="00290212" w:rsidRDefault="00BB3AE5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Все вопросы были взяты на контроль, ни одно обращение не было оставлено без внимания. На все обращения гражданам были даны разъяснения на основе положений Федеральных и областных законодательных актов и порядка решения их вопросов. С целью более эффективного взаимодействия с населением в </w:t>
      </w:r>
      <w:r w:rsidR="00DB5209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существуют и иные формы работы с обращениями граждан, рассчитанные на разные социальные категории. Большое внимание в деятельности органов местного самоуправления </w:t>
      </w:r>
      <w:proofErr w:type="spellStart"/>
      <w:r w:rsidR="00DB5209"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 w:rsidR="00DB52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уделяется обеспечению их доступности для населения, информационной открытости, созданию результативного механизма взаимодействия с жителями муниципального образования. В этих целях применяются различные формы освещения деятельности </w:t>
      </w:r>
      <w:r w:rsidR="00DB5209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B5209"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 w:rsidR="00DB52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DB5209">
        <w:rPr>
          <w:rFonts w:ascii="Times New Roman" w:hAnsi="Times New Roman" w:cs="Times New Roman"/>
          <w:sz w:val="28"/>
          <w:szCs w:val="28"/>
        </w:rPr>
        <w:t>размещается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DB5209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B5209"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 w:rsidR="00DB52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, </w:t>
      </w:r>
      <w:r w:rsidR="00DB5209">
        <w:rPr>
          <w:rFonts w:ascii="Times New Roman" w:hAnsi="Times New Roman" w:cs="Times New Roman"/>
          <w:sz w:val="28"/>
          <w:szCs w:val="28"/>
        </w:rPr>
        <w:t xml:space="preserve">в социальных сетях «Одноклассники» «В контакте», «Телеграмм», </w:t>
      </w:r>
      <w:r w:rsidR="009E632E" w:rsidRPr="00290212">
        <w:rPr>
          <w:rFonts w:ascii="Times New Roman" w:hAnsi="Times New Roman" w:cs="Times New Roman"/>
          <w:sz w:val="28"/>
          <w:szCs w:val="28"/>
        </w:rPr>
        <w:t>разносятся памятки и напоминания, проводится анкетирование по различным категориям вопросов и т.д.</w:t>
      </w:r>
    </w:p>
    <w:p w:rsidR="009E632E" w:rsidRPr="00290212" w:rsidRDefault="00DB5209" w:rsidP="00290212">
      <w:pPr>
        <w:pStyle w:val="a7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Анализ работы с обращениями граждан свидетельствует о необходимости её дальнейшего совершенствования, усиления внимания к комплексу проблем, связанных с повышением уровня защиты прав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>. </w:t>
      </w:r>
      <w:r w:rsidRPr="0029021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8B2AF8" w:rsidRPr="00290212" w:rsidRDefault="008B2AF8" w:rsidP="00290212">
      <w:pPr>
        <w:pStyle w:val="a7"/>
        <w:jc w:val="both"/>
      </w:pPr>
    </w:p>
    <w:sectPr w:rsidR="008B2AF8" w:rsidRPr="00290212" w:rsidSect="008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2E"/>
    <w:rsid w:val="00290212"/>
    <w:rsid w:val="00685649"/>
    <w:rsid w:val="0068728A"/>
    <w:rsid w:val="008B2AF8"/>
    <w:rsid w:val="00905F3E"/>
    <w:rsid w:val="009E632E"/>
    <w:rsid w:val="00BB3AE5"/>
    <w:rsid w:val="00D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F8"/>
  </w:style>
  <w:style w:type="paragraph" w:styleId="1">
    <w:name w:val="heading 1"/>
    <w:basedOn w:val="a"/>
    <w:link w:val="10"/>
    <w:uiPriority w:val="9"/>
    <w:qFormat/>
    <w:rsid w:val="009E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632E"/>
    <w:rPr>
      <w:b/>
      <w:bCs/>
    </w:rPr>
  </w:style>
  <w:style w:type="character" w:styleId="a4">
    <w:name w:val="Hyperlink"/>
    <w:basedOn w:val="a0"/>
    <w:uiPriority w:val="99"/>
    <w:semiHidden/>
    <w:unhideWhenUsed/>
    <w:rsid w:val="009E63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E632E"/>
    <w:rPr>
      <w:i/>
      <w:iCs/>
    </w:rPr>
  </w:style>
  <w:style w:type="paragraph" w:styleId="a7">
    <w:name w:val="No Spacing"/>
    <w:uiPriority w:val="1"/>
    <w:qFormat/>
    <w:rsid w:val="00290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2023-02-27T06:34:00Z</dcterms:created>
  <dcterms:modified xsi:type="dcterms:W3CDTF">2023-02-27T09:31:00Z</dcterms:modified>
</cp:coreProperties>
</file>